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54D" w:rsidRDefault="00A7254D" w:rsidP="00A7254D">
      <w:pPr>
        <w:spacing w:line="480" w:lineRule="auto"/>
        <w:rPr>
          <w:rFonts w:ascii="Times New Roman" w:hAnsi="Times New Roman" w:cs="Times New Roman"/>
          <w:sz w:val="24"/>
          <w:szCs w:val="24"/>
        </w:rPr>
      </w:pPr>
    </w:p>
    <w:p w:rsidR="00A7254D" w:rsidRDefault="00A7254D" w:rsidP="00A7254D">
      <w:pPr>
        <w:spacing w:line="480" w:lineRule="auto"/>
        <w:rPr>
          <w:rFonts w:ascii="Times New Roman" w:hAnsi="Times New Roman" w:cs="Times New Roman"/>
          <w:sz w:val="24"/>
          <w:szCs w:val="24"/>
        </w:rPr>
      </w:pPr>
    </w:p>
    <w:p w:rsidR="00A7254D" w:rsidRDefault="00A7254D" w:rsidP="00A7254D">
      <w:pPr>
        <w:spacing w:line="480" w:lineRule="auto"/>
        <w:rPr>
          <w:rFonts w:ascii="Times New Roman" w:hAnsi="Times New Roman" w:cs="Times New Roman"/>
          <w:sz w:val="24"/>
          <w:szCs w:val="24"/>
        </w:rPr>
      </w:pPr>
    </w:p>
    <w:p w:rsidR="00A7254D" w:rsidRDefault="00A7254D" w:rsidP="00A7254D">
      <w:pPr>
        <w:spacing w:line="480" w:lineRule="auto"/>
        <w:rPr>
          <w:rFonts w:ascii="Times New Roman" w:hAnsi="Times New Roman" w:cs="Times New Roman"/>
          <w:sz w:val="24"/>
          <w:szCs w:val="24"/>
        </w:rPr>
      </w:pPr>
    </w:p>
    <w:p w:rsidR="00A7254D" w:rsidRDefault="00A7254D" w:rsidP="00A7254D">
      <w:pPr>
        <w:spacing w:line="480" w:lineRule="auto"/>
        <w:rPr>
          <w:rFonts w:ascii="Times New Roman" w:hAnsi="Times New Roman" w:cs="Times New Roman"/>
          <w:sz w:val="24"/>
          <w:szCs w:val="24"/>
        </w:rPr>
      </w:pPr>
    </w:p>
    <w:p w:rsidR="00A7254D" w:rsidRDefault="00A7254D" w:rsidP="00A7254D">
      <w:pPr>
        <w:spacing w:line="480" w:lineRule="auto"/>
        <w:rPr>
          <w:rFonts w:ascii="Times New Roman" w:hAnsi="Times New Roman" w:cs="Times New Roman"/>
          <w:sz w:val="24"/>
          <w:szCs w:val="24"/>
        </w:rPr>
      </w:pPr>
    </w:p>
    <w:p w:rsidR="00A7254D" w:rsidRDefault="00A7254D" w:rsidP="00A7254D">
      <w:pPr>
        <w:spacing w:line="480" w:lineRule="auto"/>
        <w:rPr>
          <w:rFonts w:ascii="Times New Roman" w:hAnsi="Times New Roman" w:cs="Times New Roman"/>
          <w:sz w:val="24"/>
          <w:szCs w:val="24"/>
        </w:rPr>
      </w:pPr>
    </w:p>
    <w:p w:rsidR="00A7254D" w:rsidRDefault="00A7254D" w:rsidP="00A7254D">
      <w:pPr>
        <w:spacing w:line="480" w:lineRule="auto"/>
        <w:rPr>
          <w:rFonts w:ascii="Times New Roman" w:hAnsi="Times New Roman" w:cs="Times New Roman"/>
          <w:sz w:val="24"/>
          <w:szCs w:val="24"/>
        </w:rPr>
      </w:pPr>
    </w:p>
    <w:p w:rsidR="00A7254D" w:rsidRDefault="00A7254D" w:rsidP="00A7254D">
      <w:pPr>
        <w:spacing w:line="480" w:lineRule="auto"/>
        <w:rPr>
          <w:rFonts w:ascii="Times New Roman" w:hAnsi="Times New Roman" w:cs="Times New Roman"/>
          <w:sz w:val="24"/>
          <w:szCs w:val="24"/>
        </w:rPr>
      </w:pPr>
    </w:p>
    <w:p w:rsidR="00A7254D" w:rsidRDefault="00A7254D" w:rsidP="00A7254D">
      <w:pPr>
        <w:spacing w:line="480" w:lineRule="auto"/>
        <w:rPr>
          <w:rFonts w:ascii="Times New Roman" w:hAnsi="Times New Roman" w:cs="Times New Roman"/>
          <w:sz w:val="24"/>
          <w:szCs w:val="24"/>
        </w:rPr>
      </w:pPr>
    </w:p>
    <w:p w:rsidR="00A7254D" w:rsidRDefault="00A7254D" w:rsidP="00A7254D">
      <w:pPr>
        <w:spacing w:line="480" w:lineRule="auto"/>
        <w:rPr>
          <w:rFonts w:ascii="Times New Roman" w:hAnsi="Times New Roman" w:cs="Times New Roman"/>
          <w:sz w:val="24"/>
          <w:szCs w:val="24"/>
        </w:rPr>
      </w:pPr>
    </w:p>
    <w:p w:rsidR="00A7254D" w:rsidRDefault="00A7254D" w:rsidP="00A7254D">
      <w:pPr>
        <w:spacing w:line="480" w:lineRule="auto"/>
        <w:jc w:val="center"/>
        <w:rPr>
          <w:rFonts w:ascii="Times New Roman" w:hAnsi="Times New Roman" w:cs="Times New Roman"/>
          <w:sz w:val="24"/>
          <w:szCs w:val="24"/>
        </w:rPr>
      </w:pPr>
      <w:r w:rsidRPr="00A7254D">
        <w:rPr>
          <w:rFonts w:ascii="Times New Roman" w:hAnsi="Times New Roman" w:cs="Times New Roman"/>
          <w:sz w:val="24"/>
          <w:szCs w:val="24"/>
        </w:rPr>
        <w:t>Off The Grid Home Power System</w:t>
      </w:r>
    </w:p>
    <w:p w:rsidR="00A7254D" w:rsidRDefault="00A7254D" w:rsidP="00A7254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7254D" w:rsidRDefault="00A7254D" w:rsidP="00A7254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Institute of Affiliations</w:t>
      </w:r>
    </w:p>
    <w:p w:rsidR="00A7254D" w:rsidRDefault="00A7254D" w:rsidP="00A7254D">
      <w:pPr>
        <w:spacing w:line="480" w:lineRule="auto"/>
        <w:jc w:val="center"/>
        <w:rPr>
          <w:rFonts w:ascii="Times New Roman" w:hAnsi="Times New Roman" w:cs="Times New Roman"/>
          <w:sz w:val="24"/>
          <w:szCs w:val="24"/>
        </w:rPr>
      </w:pPr>
    </w:p>
    <w:p w:rsidR="00A7254D" w:rsidRDefault="00A7254D" w:rsidP="00A7254D">
      <w:pPr>
        <w:spacing w:line="480" w:lineRule="auto"/>
        <w:rPr>
          <w:rFonts w:ascii="Times New Roman" w:hAnsi="Times New Roman" w:cs="Times New Roman"/>
          <w:sz w:val="24"/>
          <w:szCs w:val="24"/>
        </w:rPr>
      </w:pPr>
    </w:p>
    <w:p w:rsidR="00A7254D" w:rsidRDefault="00A7254D" w:rsidP="00A7254D">
      <w:pPr>
        <w:spacing w:line="480" w:lineRule="auto"/>
        <w:rPr>
          <w:rFonts w:ascii="Times New Roman" w:hAnsi="Times New Roman" w:cs="Times New Roman"/>
          <w:sz w:val="24"/>
          <w:szCs w:val="24"/>
        </w:rPr>
      </w:pPr>
    </w:p>
    <w:p w:rsidR="00A7254D" w:rsidRDefault="00A7254D" w:rsidP="00A7254D">
      <w:pPr>
        <w:spacing w:line="480" w:lineRule="auto"/>
        <w:rPr>
          <w:rFonts w:ascii="Times New Roman" w:hAnsi="Times New Roman" w:cs="Times New Roman"/>
          <w:sz w:val="24"/>
          <w:szCs w:val="24"/>
        </w:rPr>
      </w:pPr>
    </w:p>
    <w:sdt>
      <w:sdtPr>
        <w:id w:val="344439698"/>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8813C6" w:rsidRDefault="008813C6">
          <w:pPr>
            <w:pStyle w:val="TOCHeading"/>
          </w:pPr>
          <w:r>
            <w:t>Contents</w:t>
          </w:r>
        </w:p>
        <w:p w:rsidR="004625AB" w:rsidRDefault="008813C6">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13555848" w:history="1">
            <w:r w:rsidR="004625AB" w:rsidRPr="00DD1B68">
              <w:rPr>
                <w:rStyle w:val="Hyperlink"/>
                <w:noProof/>
              </w:rPr>
              <w:t>Chapter 1 Introduction</w:t>
            </w:r>
            <w:r w:rsidR="004625AB">
              <w:rPr>
                <w:noProof/>
                <w:webHidden/>
              </w:rPr>
              <w:tab/>
            </w:r>
            <w:r w:rsidR="004625AB">
              <w:rPr>
                <w:noProof/>
                <w:webHidden/>
              </w:rPr>
              <w:fldChar w:fldCharType="begin"/>
            </w:r>
            <w:r w:rsidR="004625AB">
              <w:rPr>
                <w:noProof/>
                <w:webHidden/>
              </w:rPr>
              <w:instrText xml:space="preserve"> PAGEREF _Toc513555848 \h </w:instrText>
            </w:r>
            <w:r w:rsidR="004625AB">
              <w:rPr>
                <w:noProof/>
                <w:webHidden/>
              </w:rPr>
            </w:r>
            <w:r w:rsidR="004625AB">
              <w:rPr>
                <w:noProof/>
                <w:webHidden/>
              </w:rPr>
              <w:fldChar w:fldCharType="separate"/>
            </w:r>
            <w:r w:rsidR="004625AB">
              <w:rPr>
                <w:noProof/>
                <w:webHidden/>
              </w:rPr>
              <w:t>3</w:t>
            </w:r>
            <w:r w:rsidR="004625AB">
              <w:rPr>
                <w:noProof/>
                <w:webHidden/>
              </w:rPr>
              <w:fldChar w:fldCharType="end"/>
            </w:r>
          </w:hyperlink>
        </w:p>
        <w:p w:rsidR="004625AB" w:rsidRDefault="004625AB">
          <w:pPr>
            <w:pStyle w:val="TOC1"/>
            <w:tabs>
              <w:tab w:val="right" w:leader="dot" w:pos="9350"/>
            </w:tabs>
            <w:rPr>
              <w:rFonts w:eastAsiaTheme="minorEastAsia"/>
              <w:noProof/>
            </w:rPr>
          </w:pPr>
          <w:hyperlink w:anchor="_Toc513555849" w:history="1">
            <w:r w:rsidRPr="00DD1B68">
              <w:rPr>
                <w:rStyle w:val="Hyperlink"/>
                <w:noProof/>
              </w:rPr>
              <w:t>Chapter 2 Solar Cells arrays</w:t>
            </w:r>
            <w:r>
              <w:rPr>
                <w:noProof/>
                <w:webHidden/>
              </w:rPr>
              <w:tab/>
            </w:r>
            <w:r>
              <w:rPr>
                <w:noProof/>
                <w:webHidden/>
              </w:rPr>
              <w:fldChar w:fldCharType="begin"/>
            </w:r>
            <w:r>
              <w:rPr>
                <w:noProof/>
                <w:webHidden/>
              </w:rPr>
              <w:instrText xml:space="preserve"> PAGEREF _Toc513555849 \h </w:instrText>
            </w:r>
            <w:r>
              <w:rPr>
                <w:noProof/>
                <w:webHidden/>
              </w:rPr>
            </w:r>
            <w:r>
              <w:rPr>
                <w:noProof/>
                <w:webHidden/>
              </w:rPr>
              <w:fldChar w:fldCharType="separate"/>
            </w:r>
            <w:r>
              <w:rPr>
                <w:noProof/>
                <w:webHidden/>
              </w:rPr>
              <w:t>4</w:t>
            </w:r>
            <w:r>
              <w:rPr>
                <w:noProof/>
                <w:webHidden/>
              </w:rPr>
              <w:fldChar w:fldCharType="end"/>
            </w:r>
          </w:hyperlink>
        </w:p>
        <w:p w:rsidR="004625AB" w:rsidRDefault="004625AB">
          <w:pPr>
            <w:pStyle w:val="TOC2"/>
            <w:tabs>
              <w:tab w:val="right" w:leader="dot" w:pos="9350"/>
            </w:tabs>
            <w:rPr>
              <w:rFonts w:eastAsiaTheme="minorEastAsia"/>
              <w:noProof/>
            </w:rPr>
          </w:pPr>
          <w:hyperlink w:anchor="_Toc513555850" w:history="1">
            <w:r w:rsidRPr="00DD1B68">
              <w:rPr>
                <w:rStyle w:val="Hyperlink"/>
                <w:noProof/>
              </w:rPr>
              <w:t>2.1 Inverters</w:t>
            </w:r>
            <w:r>
              <w:rPr>
                <w:noProof/>
                <w:webHidden/>
              </w:rPr>
              <w:tab/>
            </w:r>
            <w:r>
              <w:rPr>
                <w:noProof/>
                <w:webHidden/>
              </w:rPr>
              <w:fldChar w:fldCharType="begin"/>
            </w:r>
            <w:r>
              <w:rPr>
                <w:noProof/>
                <w:webHidden/>
              </w:rPr>
              <w:instrText xml:space="preserve"> PAGEREF _Toc513555850 \h </w:instrText>
            </w:r>
            <w:r>
              <w:rPr>
                <w:noProof/>
                <w:webHidden/>
              </w:rPr>
            </w:r>
            <w:r>
              <w:rPr>
                <w:noProof/>
                <w:webHidden/>
              </w:rPr>
              <w:fldChar w:fldCharType="separate"/>
            </w:r>
            <w:r>
              <w:rPr>
                <w:noProof/>
                <w:webHidden/>
              </w:rPr>
              <w:t>4</w:t>
            </w:r>
            <w:r>
              <w:rPr>
                <w:noProof/>
                <w:webHidden/>
              </w:rPr>
              <w:fldChar w:fldCharType="end"/>
            </w:r>
          </w:hyperlink>
        </w:p>
        <w:p w:rsidR="004625AB" w:rsidRDefault="004625AB">
          <w:pPr>
            <w:pStyle w:val="TOC2"/>
            <w:tabs>
              <w:tab w:val="right" w:leader="dot" w:pos="9350"/>
            </w:tabs>
            <w:rPr>
              <w:rFonts w:eastAsiaTheme="minorEastAsia"/>
              <w:noProof/>
            </w:rPr>
          </w:pPr>
          <w:hyperlink w:anchor="_Toc513555851" w:history="1">
            <w:r w:rsidRPr="00DD1B68">
              <w:rPr>
                <w:rStyle w:val="Hyperlink"/>
                <w:noProof/>
              </w:rPr>
              <w:t>2.2 System monitoring: voltmeters, ammeters, A-H counters, and power meters</w:t>
            </w:r>
            <w:r>
              <w:rPr>
                <w:noProof/>
                <w:webHidden/>
              </w:rPr>
              <w:tab/>
            </w:r>
            <w:r>
              <w:rPr>
                <w:noProof/>
                <w:webHidden/>
              </w:rPr>
              <w:fldChar w:fldCharType="begin"/>
            </w:r>
            <w:r>
              <w:rPr>
                <w:noProof/>
                <w:webHidden/>
              </w:rPr>
              <w:instrText xml:space="preserve"> PAGEREF _Toc513555851 \h </w:instrText>
            </w:r>
            <w:r>
              <w:rPr>
                <w:noProof/>
                <w:webHidden/>
              </w:rPr>
            </w:r>
            <w:r>
              <w:rPr>
                <w:noProof/>
                <w:webHidden/>
              </w:rPr>
              <w:fldChar w:fldCharType="separate"/>
            </w:r>
            <w:r>
              <w:rPr>
                <w:noProof/>
                <w:webHidden/>
              </w:rPr>
              <w:t>5</w:t>
            </w:r>
            <w:r>
              <w:rPr>
                <w:noProof/>
                <w:webHidden/>
              </w:rPr>
              <w:fldChar w:fldCharType="end"/>
            </w:r>
          </w:hyperlink>
        </w:p>
        <w:p w:rsidR="004625AB" w:rsidRDefault="004625AB">
          <w:pPr>
            <w:pStyle w:val="TOC2"/>
            <w:tabs>
              <w:tab w:val="right" w:leader="dot" w:pos="9350"/>
            </w:tabs>
            <w:rPr>
              <w:rFonts w:eastAsiaTheme="minorEastAsia"/>
              <w:noProof/>
            </w:rPr>
          </w:pPr>
          <w:hyperlink w:anchor="_Toc513555852" w:history="1">
            <w:r w:rsidRPr="00DD1B68">
              <w:rPr>
                <w:rStyle w:val="Hyperlink"/>
                <w:noProof/>
              </w:rPr>
              <w:t>2.3 Other balance of checks systems</w:t>
            </w:r>
            <w:r>
              <w:rPr>
                <w:noProof/>
                <w:webHidden/>
              </w:rPr>
              <w:tab/>
            </w:r>
            <w:r>
              <w:rPr>
                <w:noProof/>
                <w:webHidden/>
              </w:rPr>
              <w:fldChar w:fldCharType="begin"/>
            </w:r>
            <w:r>
              <w:rPr>
                <w:noProof/>
                <w:webHidden/>
              </w:rPr>
              <w:instrText xml:space="preserve"> PAGEREF _Toc513555852 \h </w:instrText>
            </w:r>
            <w:r>
              <w:rPr>
                <w:noProof/>
                <w:webHidden/>
              </w:rPr>
            </w:r>
            <w:r>
              <w:rPr>
                <w:noProof/>
                <w:webHidden/>
              </w:rPr>
              <w:fldChar w:fldCharType="separate"/>
            </w:r>
            <w:r>
              <w:rPr>
                <w:noProof/>
                <w:webHidden/>
              </w:rPr>
              <w:t>6</w:t>
            </w:r>
            <w:r>
              <w:rPr>
                <w:noProof/>
                <w:webHidden/>
              </w:rPr>
              <w:fldChar w:fldCharType="end"/>
            </w:r>
          </w:hyperlink>
        </w:p>
        <w:p w:rsidR="004625AB" w:rsidRDefault="004625AB">
          <w:pPr>
            <w:pStyle w:val="TOC1"/>
            <w:tabs>
              <w:tab w:val="right" w:leader="dot" w:pos="9350"/>
            </w:tabs>
            <w:rPr>
              <w:rFonts w:eastAsiaTheme="minorEastAsia"/>
              <w:noProof/>
            </w:rPr>
          </w:pPr>
          <w:hyperlink w:anchor="_Toc513555853" w:history="1">
            <w:r w:rsidRPr="00DD1B68">
              <w:rPr>
                <w:rStyle w:val="Hyperlink"/>
                <w:noProof/>
              </w:rPr>
              <w:t>Chapter 3 Wind power system</w:t>
            </w:r>
            <w:r>
              <w:rPr>
                <w:noProof/>
                <w:webHidden/>
              </w:rPr>
              <w:tab/>
            </w:r>
            <w:r>
              <w:rPr>
                <w:noProof/>
                <w:webHidden/>
              </w:rPr>
              <w:fldChar w:fldCharType="begin"/>
            </w:r>
            <w:r>
              <w:rPr>
                <w:noProof/>
                <w:webHidden/>
              </w:rPr>
              <w:instrText xml:space="preserve"> PAGEREF _Toc513555853 \h </w:instrText>
            </w:r>
            <w:r>
              <w:rPr>
                <w:noProof/>
                <w:webHidden/>
              </w:rPr>
            </w:r>
            <w:r>
              <w:rPr>
                <w:noProof/>
                <w:webHidden/>
              </w:rPr>
              <w:fldChar w:fldCharType="separate"/>
            </w:r>
            <w:r>
              <w:rPr>
                <w:noProof/>
                <w:webHidden/>
              </w:rPr>
              <w:t>7</w:t>
            </w:r>
            <w:r>
              <w:rPr>
                <w:noProof/>
                <w:webHidden/>
              </w:rPr>
              <w:fldChar w:fldCharType="end"/>
            </w:r>
          </w:hyperlink>
        </w:p>
        <w:p w:rsidR="004625AB" w:rsidRDefault="004625AB">
          <w:pPr>
            <w:pStyle w:val="TOC2"/>
            <w:tabs>
              <w:tab w:val="right" w:leader="dot" w:pos="9350"/>
            </w:tabs>
            <w:rPr>
              <w:rFonts w:eastAsiaTheme="minorEastAsia"/>
              <w:noProof/>
            </w:rPr>
          </w:pPr>
          <w:hyperlink w:anchor="_Toc513555854" w:history="1">
            <w:r w:rsidRPr="00DD1B68">
              <w:rPr>
                <w:rStyle w:val="Hyperlink"/>
                <w:noProof/>
              </w:rPr>
              <w:t>3.1 Sizes of Wind Turbines</w:t>
            </w:r>
            <w:r>
              <w:rPr>
                <w:noProof/>
                <w:webHidden/>
              </w:rPr>
              <w:tab/>
            </w:r>
            <w:r>
              <w:rPr>
                <w:noProof/>
                <w:webHidden/>
              </w:rPr>
              <w:fldChar w:fldCharType="begin"/>
            </w:r>
            <w:r>
              <w:rPr>
                <w:noProof/>
                <w:webHidden/>
              </w:rPr>
              <w:instrText xml:space="preserve"> PAGEREF _Toc513555854 \h </w:instrText>
            </w:r>
            <w:r>
              <w:rPr>
                <w:noProof/>
                <w:webHidden/>
              </w:rPr>
            </w:r>
            <w:r>
              <w:rPr>
                <w:noProof/>
                <w:webHidden/>
              </w:rPr>
              <w:fldChar w:fldCharType="separate"/>
            </w:r>
            <w:r>
              <w:rPr>
                <w:noProof/>
                <w:webHidden/>
              </w:rPr>
              <w:t>7</w:t>
            </w:r>
            <w:r>
              <w:rPr>
                <w:noProof/>
                <w:webHidden/>
              </w:rPr>
              <w:fldChar w:fldCharType="end"/>
            </w:r>
          </w:hyperlink>
        </w:p>
        <w:p w:rsidR="004625AB" w:rsidRDefault="004625AB">
          <w:pPr>
            <w:pStyle w:val="TOC1"/>
            <w:tabs>
              <w:tab w:val="right" w:leader="dot" w:pos="9350"/>
            </w:tabs>
            <w:rPr>
              <w:rFonts w:eastAsiaTheme="minorEastAsia"/>
              <w:noProof/>
            </w:rPr>
          </w:pPr>
          <w:hyperlink w:anchor="_Toc513555855" w:history="1">
            <w:r w:rsidRPr="00DD1B68">
              <w:rPr>
                <w:rStyle w:val="Hyperlink"/>
                <w:noProof/>
              </w:rPr>
              <w:t>Chapter 4 Secondary battery The Lithium-Ion battery</w:t>
            </w:r>
            <w:r>
              <w:rPr>
                <w:noProof/>
                <w:webHidden/>
              </w:rPr>
              <w:tab/>
            </w:r>
            <w:r>
              <w:rPr>
                <w:noProof/>
                <w:webHidden/>
              </w:rPr>
              <w:fldChar w:fldCharType="begin"/>
            </w:r>
            <w:r>
              <w:rPr>
                <w:noProof/>
                <w:webHidden/>
              </w:rPr>
              <w:instrText xml:space="preserve"> PAGEREF _Toc513555855 \h </w:instrText>
            </w:r>
            <w:r>
              <w:rPr>
                <w:noProof/>
                <w:webHidden/>
              </w:rPr>
            </w:r>
            <w:r>
              <w:rPr>
                <w:noProof/>
                <w:webHidden/>
              </w:rPr>
              <w:fldChar w:fldCharType="separate"/>
            </w:r>
            <w:r>
              <w:rPr>
                <w:noProof/>
                <w:webHidden/>
              </w:rPr>
              <w:t>9</w:t>
            </w:r>
            <w:r>
              <w:rPr>
                <w:noProof/>
                <w:webHidden/>
              </w:rPr>
              <w:fldChar w:fldCharType="end"/>
            </w:r>
          </w:hyperlink>
        </w:p>
        <w:p w:rsidR="004625AB" w:rsidRDefault="004625AB">
          <w:pPr>
            <w:pStyle w:val="TOC1"/>
            <w:tabs>
              <w:tab w:val="right" w:leader="dot" w:pos="9350"/>
            </w:tabs>
            <w:rPr>
              <w:rFonts w:eastAsiaTheme="minorEastAsia"/>
              <w:noProof/>
            </w:rPr>
          </w:pPr>
          <w:hyperlink w:anchor="_Toc513555856" w:history="1">
            <w:r w:rsidRPr="00DD1B68">
              <w:rPr>
                <w:rStyle w:val="Hyperlink"/>
                <w:noProof/>
              </w:rPr>
              <w:t>Chapter 5 Fuel cell</w:t>
            </w:r>
            <w:r>
              <w:rPr>
                <w:noProof/>
                <w:webHidden/>
              </w:rPr>
              <w:tab/>
            </w:r>
            <w:r>
              <w:rPr>
                <w:noProof/>
                <w:webHidden/>
              </w:rPr>
              <w:fldChar w:fldCharType="begin"/>
            </w:r>
            <w:r>
              <w:rPr>
                <w:noProof/>
                <w:webHidden/>
              </w:rPr>
              <w:instrText xml:space="preserve"> PAGEREF _Toc513555856 \h </w:instrText>
            </w:r>
            <w:r>
              <w:rPr>
                <w:noProof/>
                <w:webHidden/>
              </w:rPr>
            </w:r>
            <w:r>
              <w:rPr>
                <w:noProof/>
                <w:webHidden/>
              </w:rPr>
              <w:fldChar w:fldCharType="separate"/>
            </w:r>
            <w:r>
              <w:rPr>
                <w:noProof/>
                <w:webHidden/>
              </w:rPr>
              <w:t>10</w:t>
            </w:r>
            <w:r>
              <w:rPr>
                <w:noProof/>
                <w:webHidden/>
              </w:rPr>
              <w:fldChar w:fldCharType="end"/>
            </w:r>
          </w:hyperlink>
        </w:p>
        <w:p w:rsidR="004625AB" w:rsidRDefault="004625AB">
          <w:pPr>
            <w:pStyle w:val="TOC1"/>
            <w:tabs>
              <w:tab w:val="right" w:leader="dot" w:pos="9350"/>
            </w:tabs>
            <w:rPr>
              <w:rFonts w:eastAsiaTheme="minorEastAsia"/>
              <w:noProof/>
            </w:rPr>
          </w:pPr>
          <w:hyperlink w:anchor="_Toc513555857" w:history="1">
            <w:r w:rsidRPr="00DD1B68">
              <w:rPr>
                <w:rStyle w:val="Hyperlink"/>
                <w:noProof/>
              </w:rPr>
              <w:t>Chapter 6 Switchboard</w:t>
            </w:r>
            <w:r>
              <w:rPr>
                <w:noProof/>
                <w:webHidden/>
              </w:rPr>
              <w:tab/>
            </w:r>
            <w:r>
              <w:rPr>
                <w:noProof/>
                <w:webHidden/>
              </w:rPr>
              <w:fldChar w:fldCharType="begin"/>
            </w:r>
            <w:r>
              <w:rPr>
                <w:noProof/>
                <w:webHidden/>
              </w:rPr>
              <w:instrText xml:space="preserve"> PAGEREF _Toc513555857 \h </w:instrText>
            </w:r>
            <w:r>
              <w:rPr>
                <w:noProof/>
                <w:webHidden/>
              </w:rPr>
            </w:r>
            <w:r>
              <w:rPr>
                <w:noProof/>
                <w:webHidden/>
              </w:rPr>
              <w:fldChar w:fldCharType="separate"/>
            </w:r>
            <w:r>
              <w:rPr>
                <w:noProof/>
                <w:webHidden/>
              </w:rPr>
              <w:t>11</w:t>
            </w:r>
            <w:r>
              <w:rPr>
                <w:noProof/>
                <w:webHidden/>
              </w:rPr>
              <w:fldChar w:fldCharType="end"/>
            </w:r>
          </w:hyperlink>
        </w:p>
        <w:p w:rsidR="004625AB" w:rsidRDefault="004625AB">
          <w:pPr>
            <w:pStyle w:val="TOC1"/>
            <w:tabs>
              <w:tab w:val="right" w:leader="dot" w:pos="9350"/>
            </w:tabs>
            <w:rPr>
              <w:rFonts w:eastAsiaTheme="minorEastAsia"/>
              <w:noProof/>
            </w:rPr>
          </w:pPr>
          <w:hyperlink w:anchor="_Toc513555858" w:history="1">
            <w:r w:rsidRPr="00DD1B68">
              <w:rPr>
                <w:rStyle w:val="Hyperlink"/>
                <w:noProof/>
              </w:rPr>
              <w:t>Chapter 7 Conclusion</w:t>
            </w:r>
            <w:r>
              <w:rPr>
                <w:noProof/>
                <w:webHidden/>
              </w:rPr>
              <w:tab/>
            </w:r>
            <w:r>
              <w:rPr>
                <w:noProof/>
                <w:webHidden/>
              </w:rPr>
              <w:fldChar w:fldCharType="begin"/>
            </w:r>
            <w:r>
              <w:rPr>
                <w:noProof/>
                <w:webHidden/>
              </w:rPr>
              <w:instrText xml:space="preserve"> PAGEREF _Toc513555858 \h </w:instrText>
            </w:r>
            <w:r>
              <w:rPr>
                <w:noProof/>
                <w:webHidden/>
              </w:rPr>
            </w:r>
            <w:r>
              <w:rPr>
                <w:noProof/>
                <w:webHidden/>
              </w:rPr>
              <w:fldChar w:fldCharType="separate"/>
            </w:r>
            <w:r>
              <w:rPr>
                <w:noProof/>
                <w:webHidden/>
              </w:rPr>
              <w:t>11</w:t>
            </w:r>
            <w:r>
              <w:rPr>
                <w:noProof/>
                <w:webHidden/>
              </w:rPr>
              <w:fldChar w:fldCharType="end"/>
            </w:r>
          </w:hyperlink>
        </w:p>
        <w:p w:rsidR="004625AB" w:rsidRDefault="004625AB">
          <w:pPr>
            <w:pStyle w:val="TOC1"/>
            <w:tabs>
              <w:tab w:val="right" w:leader="dot" w:pos="9350"/>
            </w:tabs>
            <w:rPr>
              <w:rFonts w:eastAsiaTheme="minorEastAsia"/>
              <w:noProof/>
            </w:rPr>
          </w:pPr>
          <w:hyperlink w:anchor="_Toc513555859" w:history="1">
            <w:r w:rsidRPr="00DD1B68">
              <w:rPr>
                <w:rStyle w:val="Hyperlink"/>
                <w:noProof/>
              </w:rPr>
              <w:t>Chapter 8 References</w:t>
            </w:r>
            <w:r>
              <w:rPr>
                <w:noProof/>
                <w:webHidden/>
              </w:rPr>
              <w:tab/>
            </w:r>
            <w:r>
              <w:rPr>
                <w:noProof/>
                <w:webHidden/>
              </w:rPr>
              <w:fldChar w:fldCharType="begin"/>
            </w:r>
            <w:r>
              <w:rPr>
                <w:noProof/>
                <w:webHidden/>
              </w:rPr>
              <w:instrText xml:space="preserve"> PAGEREF _Toc513555859 \h </w:instrText>
            </w:r>
            <w:r>
              <w:rPr>
                <w:noProof/>
                <w:webHidden/>
              </w:rPr>
            </w:r>
            <w:r>
              <w:rPr>
                <w:noProof/>
                <w:webHidden/>
              </w:rPr>
              <w:fldChar w:fldCharType="separate"/>
            </w:r>
            <w:r>
              <w:rPr>
                <w:noProof/>
                <w:webHidden/>
              </w:rPr>
              <w:t>12</w:t>
            </w:r>
            <w:r>
              <w:rPr>
                <w:noProof/>
                <w:webHidden/>
              </w:rPr>
              <w:fldChar w:fldCharType="end"/>
            </w:r>
          </w:hyperlink>
        </w:p>
        <w:p w:rsidR="004625AB" w:rsidRDefault="004625AB">
          <w:pPr>
            <w:pStyle w:val="TOC1"/>
            <w:tabs>
              <w:tab w:val="right" w:leader="dot" w:pos="9350"/>
            </w:tabs>
            <w:rPr>
              <w:rFonts w:eastAsiaTheme="minorEastAsia"/>
              <w:noProof/>
            </w:rPr>
          </w:pPr>
          <w:hyperlink w:anchor="_Toc513555860" w:history="1">
            <w:r w:rsidRPr="00DD1B68">
              <w:rPr>
                <w:rStyle w:val="Hyperlink"/>
                <w:noProof/>
              </w:rPr>
              <w:t>Chapter 9 Appendix</w:t>
            </w:r>
            <w:r>
              <w:rPr>
                <w:noProof/>
                <w:webHidden/>
              </w:rPr>
              <w:tab/>
            </w:r>
            <w:r>
              <w:rPr>
                <w:noProof/>
                <w:webHidden/>
              </w:rPr>
              <w:fldChar w:fldCharType="begin"/>
            </w:r>
            <w:r>
              <w:rPr>
                <w:noProof/>
                <w:webHidden/>
              </w:rPr>
              <w:instrText xml:space="preserve"> PAGEREF _Toc513555860 \h </w:instrText>
            </w:r>
            <w:r>
              <w:rPr>
                <w:noProof/>
                <w:webHidden/>
              </w:rPr>
            </w:r>
            <w:r>
              <w:rPr>
                <w:noProof/>
                <w:webHidden/>
              </w:rPr>
              <w:fldChar w:fldCharType="separate"/>
            </w:r>
            <w:r>
              <w:rPr>
                <w:noProof/>
                <w:webHidden/>
              </w:rPr>
              <w:t>13</w:t>
            </w:r>
            <w:r>
              <w:rPr>
                <w:noProof/>
                <w:webHidden/>
              </w:rPr>
              <w:fldChar w:fldCharType="end"/>
            </w:r>
          </w:hyperlink>
        </w:p>
        <w:p w:rsidR="008813C6" w:rsidRDefault="008813C6">
          <w:r>
            <w:rPr>
              <w:b/>
              <w:bCs/>
              <w:noProof/>
            </w:rPr>
            <w:fldChar w:fldCharType="end"/>
          </w:r>
        </w:p>
      </w:sdtContent>
    </w:sdt>
    <w:p w:rsidR="008813C6" w:rsidRDefault="008813C6">
      <w:pPr>
        <w:rPr>
          <w:rFonts w:ascii="Times New Roman" w:hAnsi="Times New Roman" w:cs="Times New Roman"/>
          <w:sz w:val="24"/>
          <w:szCs w:val="24"/>
        </w:rPr>
      </w:pPr>
      <w:r>
        <w:rPr>
          <w:rFonts w:ascii="Times New Roman" w:hAnsi="Times New Roman" w:cs="Times New Roman"/>
          <w:sz w:val="24"/>
          <w:szCs w:val="24"/>
        </w:rPr>
        <w:br w:type="page"/>
      </w:r>
    </w:p>
    <w:p w:rsidR="00A7254D" w:rsidRPr="00A7254D" w:rsidRDefault="00A7254D" w:rsidP="008813C6">
      <w:pPr>
        <w:pStyle w:val="Heading1"/>
      </w:pPr>
      <w:bookmarkStart w:id="0" w:name="_Toc513555848"/>
      <w:r>
        <w:lastRenderedPageBreak/>
        <w:t xml:space="preserve">Chapter 1 </w:t>
      </w:r>
      <w:r w:rsidRPr="00A7254D">
        <w:t>Introduction</w:t>
      </w:r>
      <w:bookmarkEnd w:id="0"/>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 xml:space="preserve">Energy is significant in the current world that we are living. Initially, power was seen as something that was more required for industrial purposes that domestic purposes. However, with the current increased standard of living and the change of lifestyle to modernity, the local uses of power have indeed become more dynamic from the traditional method of energy for night vision in the houses. In the modern home, there are very many gadgets that families </w:t>
      </w:r>
      <w:proofErr w:type="spellStart"/>
      <w:r w:rsidRPr="00A7254D">
        <w:rPr>
          <w:rFonts w:ascii="Times New Roman" w:hAnsi="Times New Roman" w:cs="Times New Roman"/>
          <w:sz w:val="24"/>
          <w:szCs w:val="24"/>
        </w:rPr>
        <w:t>utilise</w:t>
      </w:r>
      <w:proofErr w:type="spellEnd"/>
      <w:r w:rsidRPr="00A7254D">
        <w:rPr>
          <w:rFonts w:ascii="Times New Roman" w:hAnsi="Times New Roman" w:cs="Times New Roman"/>
          <w:sz w:val="24"/>
          <w:szCs w:val="24"/>
        </w:rPr>
        <w:t xml:space="preserve"> that require power to be operated. Such items such as the food preservers (fridges, coolers, and water dispensers), electronics (television, radio, computing accessories and phones) heat regulators (Air conditions and water heaters) and other kitchen apparatus that require energy to be used. For any house that is off the national grid, it becomes apparent that there is a need to come up with an elaborate power system that will provide these needs and still be dependable or perhaps more dependable than the national power grid supply.</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The research conducted here is going to give the power system of the house that is off the national grid that has an average 3000 watts and the peak power usage of 10000 watts. These house power system will be supplied with four different technologies namely the solar cells array, the wind power system, fuel system and the battery sales. The four systems will produce energy that will be converted into by the required version of the DC by the use of converter the converter will be turning the DC in either</w:t>
      </w:r>
      <w:bookmarkStart w:id="1" w:name="_GoBack"/>
      <w:bookmarkEnd w:id="1"/>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 120VAC at max current of 60 amps.</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 xml:space="preserve"> • 220VAC with a max current of 20 amps. </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 A maximum power output of 10,000</w:t>
      </w:r>
    </w:p>
    <w:p w:rsidR="00A7254D" w:rsidRPr="00A7254D" w:rsidRDefault="00A7254D" w:rsidP="008813C6">
      <w:pPr>
        <w:pStyle w:val="Heading1"/>
      </w:pPr>
      <w:r>
        <w:lastRenderedPageBreak/>
        <w:t xml:space="preserve">  </w:t>
      </w:r>
      <w:bookmarkStart w:id="2" w:name="_Toc513555849"/>
      <w:r>
        <w:t>Chapter 2 S</w:t>
      </w:r>
      <w:r w:rsidRPr="00A7254D">
        <w:t>olar Cells arrays</w:t>
      </w:r>
      <w:bookmarkEnd w:id="2"/>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The solar cell array that will be used in this system will consist of 40 solar panels to have the ability to provide the energy supply that is needed for this home system. The solar array will be made up of 40 solar panels with each solar group having the ability to produce 250 watts which will lead to a total solar panel production of 10,000watts. The solar array will be converted into a Photovoltaic system by including the balance of system components. The balance of system components are the components that are required to safely turn the DC into the AC that is needed for the home appliances for the home appliances to work effectively</w:t>
      </w:r>
      <w:r w:rsidR="008813C6">
        <w:rPr>
          <w:rFonts w:ascii="Times New Roman" w:hAnsi="Times New Roman" w:cs="Times New Roman"/>
          <w:sz w:val="24"/>
          <w:szCs w:val="24"/>
        </w:rPr>
        <w:t>(Maehlum,</w:t>
      </w:r>
      <w:r w:rsidR="008813C6" w:rsidRPr="008813C6">
        <w:rPr>
          <w:rFonts w:ascii="Times New Roman" w:hAnsi="Times New Roman" w:cs="Times New Roman"/>
          <w:sz w:val="24"/>
          <w:szCs w:val="24"/>
        </w:rPr>
        <w:t>2018)</w:t>
      </w:r>
      <w:r w:rsidRPr="00A7254D">
        <w:rPr>
          <w:rFonts w:ascii="Times New Roman" w:hAnsi="Times New Roman" w:cs="Times New Roman"/>
          <w:sz w:val="24"/>
          <w:szCs w:val="24"/>
        </w:rPr>
        <w:t>. The balance of system components that will be required in th</w:t>
      </w:r>
      <w:r>
        <w:rPr>
          <w:rFonts w:ascii="Times New Roman" w:hAnsi="Times New Roman" w:cs="Times New Roman"/>
          <w:sz w:val="24"/>
          <w:szCs w:val="24"/>
        </w:rPr>
        <w:t xml:space="preserve">is home system will consist of; </w:t>
      </w:r>
      <w:r w:rsidRPr="00A7254D">
        <w:rPr>
          <w:rFonts w:ascii="Times New Roman" w:hAnsi="Times New Roman" w:cs="Times New Roman"/>
          <w:sz w:val="24"/>
          <w:szCs w:val="24"/>
        </w:rPr>
        <w:t>Inverters</w:t>
      </w:r>
      <w:r>
        <w:rPr>
          <w:rFonts w:ascii="Times New Roman" w:hAnsi="Times New Roman" w:cs="Times New Roman"/>
          <w:sz w:val="24"/>
          <w:szCs w:val="24"/>
        </w:rPr>
        <w:t xml:space="preserve">, </w:t>
      </w:r>
      <w:r w:rsidRPr="00A7254D">
        <w:rPr>
          <w:rFonts w:ascii="Times New Roman" w:hAnsi="Times New Roman" w:cs="Times New Roman"/>
          <w:sz w:val="24"/>
          <w:szCs w:val="24"/>
        </w:rPr>
        <w:t>Power-conditioning equipment</w:t>
      </w:r>
      <w:r>
        <w:rPr>
          <w:rFonts w:ascii="Times New Roman" w:hAnsi="Times New Roman" w:cs="Times New Roman"/>
          <w:sz w:val="24"/>
          <w:szCs w:val="24"/>
        </w:rPr>
        <w:t xml:space="preserve">, </w:t>
      </w:r>
      <w:r w:rsidRPr="00A7254D">
        <w:rPr>
          <w:rFonts w:ascii="Times New Roman" w:hAnsi="Times New Roman" w:cs="Times New Roman"/>
          <w:sz w:val="24"/>
          <w:szCs w:val="24"/>
        </w:rPr>
        <w:t>Safety equipment</w:t>
      </w:r>
      <w:r>
        <w:rPr>
          <w:rFonts w:ascii="Times New Roman" w:hAnsi="Times New Roman" w:cs="Times New Roman"/>
          <w:sz w:val="24"/>
          <w:szCs w:val="24"/>
        </w:rPr>
        <w:t xml:space="preserve">, </w:t>
      </w:r>
      <w:r w:rsidRPr="00A7254D">
        <w:rPr>
          <w:rFonts w:ascii="Times New Roman" w:hAnsi="Times New Roman" w:cs="Times New Roman"/>
          <w:sz w:val="24"/>
          <w:szCs w:val="24"/>
        </w:rPr>
        <w:t>Instrumentation</w:t>
      </w:r>
      <w:r>
        <w:rPr>
          <w:rFonts w:ascii="Times New Roman" w:hAnsi="Times New Roman" w:cs="Times New Roman"/>
          <w:sz w:val="24"/>
          <w:szCs w:val="24"/>
        </w:rPr>
        <w:t xml:space="preserve">, </w:t>
      </w:r>
      <w:r w:rsidRPr="00A7254D">
        <w:rPr>
          <w:rFonts w:ascii="Times New Roman" w:hAnsi="Times New Roman" w:cs="Times New Roman"/>
          <w:sz w:val="24"/>
          <w:szCs w:val="24"/>
        </w:rPr>
        <w:t>Meters</w:t>
      </w:r>
    </w:p>
    <w:p w:rsidR="00A7254D" w:rsidRPr="00A7254D" w:rsidRDefault="00A7254D" w:rsidP="008813C6">
      <w:pPr>
        <w:pStyle w:val="Heading2"/>
      </w:pPr>
      <w:r>
        <w:t xml:space="preserve">  </w:t>
      </w:r>
      <w:bookmarkStart w:id="3" w:name="_Toc513555850"/>
      <w:r w:rsidR="008813C6">
        <w:t>2.1 Inverters</w:t>
      </w:r>
      <w:bookmarkEnd w:id="3"/>
      <w:r w:rsidRPr="00A7254D">
        <w:t xml:space="preserve"> </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 xml:space="preserve">The inverters will be necessary to convert the DC energy that will be produced by the home solar system array into an AC. Some very inverters technologies can be used in this solar technology. There are currently three types of solar inverters technology that are now in the market namely the </w:t>
      </w:r>
      <w:r w:rsidRPr="00A7254D">
        <w:rPr>
          <w:rFonts w:ascii="Times New Roman" w:hAnsi="Times New Roman" w:cs="Times New Roman"/>
          <w:sz w:val="24"/>
          <w:szCs w:val="24"/>
        </w:rPr>
        <w:t>micro inverters</w:t>
      </w:r>
      <w:r w:rsidRPr="00A7254D">
        <w:rPr>
          <w:rFonts w:ascii="Times New Roman" w:hAnsi="Times New Roman" w:cs="Times New Roman"/>
          <w:sz w:val="24"/>
          <w:szCs w:val="24"/>
        </w:rPr>
        <w:t xml:space="preserve"> the </w:t>
      </w:r>
      <w:r w:rsidRPr="00A7254D">
        <w:rPr>
          <w:rFonts w:ascii="Times New Roman" w:hAnsi="Times New Roman" w:cs="Times New Roman"/>
          <w:sz w:val="24"/>
          <w:szCs w:val="24"/>
        </w:rPr>
        <w:t>optimizers</w:t>
      </w:r>
      <w:r w:rsidRPr="00A7254D">
        <w:rPr>
          <w:rFonts w:ascii="Times New Roman" w:hAnsi="Times New Roman" w:cs="Times New Roman"/>
          <w:sz w:val="24"/>
          <w:szCs w:val="24"/>
        </w:rPr>
        <w:t xml:space="preserve"> and the string inverter (also known as </w:t>
      </w:r>
      <w:r w:rsidRPr="00A7254D">
        <w:rPr>
          <w:rFonts w:ascii="Times New Roman" w:hAnsi="Times New Roman" w:cs="Times New Roman"/>
          <w:sz w:val="24"/>
          <w:szCs w:val="24"/>
        </w:rPr>
        <w:t>centralized</w:t>
      </w:r>
      <w:r w:rsidRPr="00A7254D">
        <w:rPr>
          <w:rFonts w:ascii="Times New Roman" w:hAnsi="Times New Roman" w:cs="Times New Roman"/>
          <w:sz w:val="24"/>
          <w:szCs w:val="24"/>
        </w:rPr>
        <w:t xml:space="preserve">) inverters. </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For this home supply system, the string inverters will be the most cost-effective inverters system that will be installed. Most companies a solar technology with a string inverter system. However, the string inverter system is best used in a house with a roof that is not shaded at any point during the day and does not face in multiple directions (such as a gabled roof). The solar panels will be arranged into groups that are connected the strings. Therefore, each line will be connected to a single inverter which will transform the DC electricity produced by the panels into a much appliance friendly AC electricity.</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lastRenderedPageBreak/>
        <w:t>The string inverter technology is the best technology for this house because it has been used for an extended period by many households and it is easily understandable. Another reason why the string inverter is the technology that was chosen for this household is that it can be said to be a tried and true technology. Another reason why the string inverter is the recommended technology for this house project is that the roof, the place where the solar panels will be installed will be facing one direction faces one direction, hence the cases of shading which may reduce the output of the solar system connected by the string inverters may not arise.</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The solar system of the house will be shielded from the elements of the shading from the nearby objects which may make the system to start producing very little energy than it was estimated. Hence the solar panel for the house will be installed in areas where there are very minimal chances of shading appearing.</w:t>
      </w:r>
    </w:p>
    <w:p w:rsidR="00A7254D" w:rsidRPr="00A7254D" w:rsidRDefault="00A7254D" w:rsidP="008813C6">
      <w:pPr>
        <w:pStyle w:val="Heading2"/>
      </w:pPr>
      <w:r>
        <w:t xml:space="preserve"> </w:t>
      </w:r>
      <w:bookmarkStart w:id="4" w:name="_Toc513555851"/>
      <w:r>
        <w:t xml:space="preserve">2.2 </w:t>
      </w:r>
      <w:r w:rsidRPr="00A7254D">
        <w:t>System monitoring: voltmeters, ammeters, A-H counters, and power meters</w:t>
      </w:r>
      <w:bookmarkEnd w:id="4"/>
    </w:p>
    <w:p w:rsid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 xml:space="preserve">The home system will require the solar panel meters that are very imperative for the tracking of the solar systems to perform fault isolation and rectification. The house will use the voltmeter for the voltage measurement and an ammeter that will be for current measurement. The </w:t>
      </w:r>
      <w:proofErr w:type="spellStart"/>
      <w:r w:rsidRPr="00A7254D">
        <w:rPr>
          <w:rFonts w:ascii="Times New Roman" w:hAnsi="Times New Roman" w:cs="Times New Roman"/>
          <w:sz w:val="24"/>
          <w:szCs w:val="24"/>
        </w:rPr>
        <w:t>Rehe</w:t>
      </w:r>
      <w:proofErr w:type="spellEnd"/>
      <w:r w:rsidRPr="00A7254D">
        <w:rPr>
          <w:rFonts w:ascii="Times New Roman" w:hAnsi="Times New Roman" w:cs="Times New Roman"/>
          <w:sz w:val="24"/>
          <w:szCs w:val="24"/>
        </w:rPr>
        <w:t xml:space="preserve"> digital voltmeter will be used in this project to measure the voltage of the and the </w:t>
      </w:r>
      <w:proofErr w:type="spellStart"/>
      <w:r w:rsidRPr="00A7254D">
        <w:rPr>
          <w:rFonts w:ascii="Times New Roman" w:hAnsi="Times New Roman" w:cs="Times New Roman"/>
          <w:sz w:val="24"/>
          <w:szCs w:val="24"/>
        </w:rPr>
        <w:t>Rehe</w:t>
      </w:r>
      <w:proofErr w:type="spellEnd"/>
      <w:r w:rsidRPr="00A7254D">
        <w:rPr>
          <w:rFonts w:ascii="Times New Roman" w:hAnsi="Times New Roman" w:cs="Times New Roman"/>
          <w:sz w:val="24"/>
          <w:szCs w:val="24"/>
        </w:rPr>
        <w:t xml:space="preserve"> ammeter alternatively the project can use the </w:t>
      </w:r>
      <w:proofErr w:type="spellStart"/>
      <w:r w:rsidRPr="00A7254D">
        <w:rPr>
          <w:rFonts w:ascii="Times New Roman" w:hAnsi="Times New Roman" w:cs="Times New Roman"/>
          <w:sz w:val="24"/>
          <w:szCs w:val="24"/>
        </w:rPr>
        <w:t>Dossy</w:t>
      </w:r>
      <w:proofErr w:type="spellEnd"/>
      <w:r w:rsidRPr="00A7254D">
        <w:rPr>
          <w:rFonts w:ascii="Times New Roman" w:hAnsi="Times New Roman" w:cs="Times New Roman"/>
          <w:sz w:val="24"/>
          <w:szCs w:val="24"/>
        </w:rPr>
        <w:t xml:space="preserve"> ammeter and voltmeter which combine both the functions to save the money that will have been used for the purchase of the two different instruments for the system. The current capability of the will be according to the capacity of the installation. The Dc meters voltage can go up to the high of 30 Volts, and the meters will be fixed in the case of this home power supply system</w:t>
      </w:r>
    </w:p>
    <w:p w:rsidR="00A7254D" w:rsidRPr="00A7254D" w:rsidRDefault="00A7254D" w:rsidP="008813C6">
      <w:pPr>
        <w:pStyle w:val="Heading2"/>
      </w:pPr>
      <w:bookmarkStart w:id="5" w:name="_Toc513555852"/>
      <w:r>
        <w:lastRenderedPageBreak/>
        <w:t>2.3 Other balance of checks systems</w:t>
      </w:r>
      <w:bookmarkEnd w:id="5"/>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 xml:space="preserve">The system may also require the clamp meters for measuring the current without the real action </w:t>
      </w:r>
      <w:proofErr w:type="gramStart"/>
      <w:r w:rsidRPr="00A7254D">
        <w:rPr>
          <w:rFonts w:ascii="Times New Roman" w:hAnsi="Times New Roman" w:cs="Times New Roman"/>
          <w:sz w:val="24"/>
          <w:szCs w:val="24"/>
        </w:rPr>
        <w:t>of</w:t>
      </w:r>
      <w:proofErr w:type="gramEnd"/>
      <w:r w:rsidRPr="00A7254D">
        <w:rPr>
          <w:rFonts w:ascii="Times New Roman" w:hAnsi="Times New Roman" w:cs="Times New Roman"/>
          <w:sz w:val="24"/>
          <w:szCs w:val="24"/>
        </w:rPr>
        <w:t xml:space="preserve"> breaking the circuit. A-H the current will keep the record of how much battery capacity has been </w:t>
      </w:r>
      <w:r w:rsidRPr="00A7254D">
        <w:rPr>
          <w:rFonts w:ascii="Times New Roman" w:hAnsi="Times New Roman" w:cs="Times New Roman"/>
          <w:sz w:val="24"/>
          <w:szCs w:val="24"/>
        </w:rPr>
        <w:t>utilized</w:t>
      </w:r>
      <w:r w:rsidRPr="00A7254D">
        <w:rPr>
          <w:rFonts w:ascii="Times New Roman" w:hAnsi="Times New Roman" w:cs="Times New Roman"/>
          <w:sz w:val="24"/>
          <w:szCs w:val="24"/>
        </w:rPr>
        <w:t xml:space="preserve"> and how much balance could be expected in the system</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The balance of systems equipment is very imperative for the house powered by the solar panel whether it is off the grid or on the network. They enable the solar system to condition the electricity and transmit the electricity to the load that will be used and store the excess power for the future usage. Since the house system is off the grind, otherwise known as the standalone system, the amount of the equipment that will be needed will depend on what the system will be required to do. In a simple system, the energy that was being generated in this system could have been connected directly to the load that is being powered. However, for the case of this house, the energy will be taken first to the power storage facilities before it is directed to the load. Therefore another thing that will be required in this case will be a battery charge and a charge controller. The recommended battery charge for this system will be Morningstar Tristar MPPT with an optional digital display 9V-125V input and 45 A max and at 24VDC.</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There are other balances of checks system that could require the different home solar system and not required in another. However, in totality, the balance of check system will have the will in most cases account for the half of the total cost of the system installation. There are different equipment's that will be rewarded for the balance of checks system, but a typical balance of check system will require charge controllers, batteries, power condition equipment, meters and instrumentation and safety equipment</w:t>
      </w:r>
    </w:p>
    <w:p w:rsidR="00A7254D" w:rsidRPr="00A7254D" w:rsidRDefault="00A7254D" w:rsidP="008813C6">
      <w:pPr>
        <w:pStyle w:val="Heading1"/>
      </w:pPr>
      <w:bookmarkStart w:id="6" w:name="_Toc513555853"/>
      <w:r>
        <w:lastRenderedPageBreak/>
        <w:t>Chapter 3 W</w:t>
      </w:r>
      <w:r w:rsidRPr="00A7254D">
        <w:t>ind power system</w:t>
      </w:r>
      <w:bookmarkEnd w:id="6"/>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When it comes to the wind power system, there are two choices to choose from namely the horizontal wind power system and the axis power system. The horizontal wind power turbines typically have two or three blades. The three-blended wind turbines are usually operated upwind with the edges facing into the winds. For this house power system, the wind power system that will be used will be the horizontal wind power system. Another important thing about the wind power system is because it can be built on land or offshore in large water bodies like oceans and lakes. The power system for this house will be on land.</w:t>
      </w:r>
    </w:p>
    <w:p w:rsidR="00A7254D" w:rsidRPr="00A7254D" w:rsidRDefault="00A7254D" w:rsidP="008813C6">
      <w:pPr>
        <w:pStyle w:val="Heading2"/>
      </w:pPr>
      <w:r>
        <w:t xml:space="preserve"> </w:t>
      </w:r>
      <w:bookmarkStart w:id="7" w:name="_Toc513555854"/>
      <w:r>
        <w:t>3.1 Sizes o</w:t>
      </w:r>
      <w:r w:rsidRPr="00A7254D">
        <w:t>f Wind Turbines</w:t>
      </w:r>
      <w:bookmarkEnd w:id="7"/>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The utility-scale turbines usually range from 100 kilowatts to as large as several hundred megawatts. In most cases, giant wind turbines are generally cost effective and in most cases are usually fixed together into wind farms which in most cases are usually used for the provision of power for the grids. Offshore wind turbines in most cases are also massive in most cases and can generate more electricity, and in most cases, they will not be accompanied with the transportation challenges of land-based wind installations as in most cases the significant components can be transported on ships rather than on the road</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However, it is imperative to note that for the home system that has been presented here the single small turbines below 100 kilowatts. The small turbines in the home system will be applied in connection with diesel generators, batteries and the photovoltaic system</w:t>
      </w:r>
      <w:r w:rsidR="008813C6" w:rsidRPr="008813C6">
        <w:rPr>
          <w:rFonts w:ascii="Times New Roman" w:hAnsi="Times New Roman" w:cs="Times New Roman"/>
          <w:sz w:val="24"/>
          <w:szCs w:val="24"/>
        </w:rPr>
        <w:t xml:space="preserve"> </w:t>
      </w:r>
      <w:r w:rsidR="008813C6">
        <w:rPr>
          <w:rFonts w:ascii="Times New Roman" w:hAnsi="Times New Roman" w:cs="Times New Roman"/>
          <w:sz w:val="24"/>
          <w:szCs w:val="24"/>
        </w:rPr>
        <w:t>(</w:t>
      </w:r>
      <w:r w:rsidR="008813C6" w:rsidRPr="008813C6">
        <w:rPr>
          <w:rFonts w:ascii="Times New Roman" w:hAnsi="Times New Roman" w:cs="Times New Roman"/>
          <w:sz w:val="24"/>
          <w:szCs w:val="24"/>
        </w:rPr>
        <w:t>Wind Energy Foun</w:t>
      </w:r>
      <w:r w:rsidR="008813C6">
        <w:rPr>
          <w:rFonts w:ascii="Times New Roman" w:hAnsi="Times New Roman" w:cs="Times New Roman"/>
          <w:sz w:val="24"/>
          <w:szCs w:val="24"/>
        </w:rPr>
        <w:t>dation | Wind Power Your Home, 2018</w:t>
      </w:r>
      <w:r w:rsidR="008813C6" w:rsidRPr="008813C6">
        <w:rPr>
          <w:rFonts w:ascii="Times New Roman" w:hAnsi="Times New Roman" w:cs="Times New Roman"/>
          <w:sz w:val="24"/>
          <w:szCs w:val="24"/>
        </w:rPr>
        <w:t>)</w:t>
      </w:r>
      <w:r w:rsidR="008813C6">
        <w:rPr>
          <w:rFonts w:ascii="Times New Roman" w:hAnsi="Times New Roman" w:cs="Times New Roman"/>
          <w:sz w:val="24"/>
          <w:szCs w:val="24"/>
        </w:rPr>
        <w:t>. In the case</w:t>
      </w:r>
      <w:r w:rsidRPr="00A7254D">
        <w:rPr>
          <w:rFonts w:ascii="Times New Roman" w:hAnsi="Times New Roman" w:cs="Times New Roman"/>
          <w:sz w:val="24"/>
          <w:szCs w:val="24"/>
        </w:rPr>
        <w:t xml:space="preserve"> of this house system, the wind will be used in connections with the photovoltaic solar system and the battery system. When wind power is connected to other elements of power generation that have been named here, it is called the </w:t>
      </w:r>
      <w:r w:rsidRPr="00A7254D">
        <w:rPr>
          <w:rFonts w:ascii="Times New Roman" w:hAnsi="Times New Roman" w:cs="Times New Roman"/>
          <w:sz w:val="24"/>
          <w:szCs w:val="24"/>
        </w:rPr>
        <w:lastRenderedPageBreak/>
        <w:t xml:space="preserve">hybrid wind system that is in most cases developed off the grid. Hence proposed power turbine system for this house will be a hybrid system. </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 xml:space="preserve">The house will be powered by a wind system that is known as the distributed wind system. The distributed wind is usually </w:t>
      </w:r>
      <w:r w:rsidRPr="00A7254D">
        <w:rPr>
          <w:rFonts w:ascii="Times New Roman" w:hAnsi="Times New Roman" w:cs="Times New Roman"/>
          <w:sz w:val="24"/>
          <w:szCs w:val="24"/>
        </w:rPr>
        <w:t>categorized</w:t>
      </w:r>
      <w:r w:rsidRPr="00A7254D">
        <w:rPr>
          <w:rFonts w:ascii="Times New Roman" w:hAnsi="Times New Roman" w:cs="Times New Roman"/>
          <w:sz w:val="24"/>
          <w:szCs w:val="24"/>
        </w:rPr>
        <w:t xml:space="preserve"> due to the following characteristics such as the location of the plant compared to the end user and power distribution structure rather than the project size or technology size. Two types of infrastructure distributed wind can take. The first infrastructure is called the proximity to the end user where the wind turbines are usually installed at or near the end point of the end-use for the primary purpose of fulfilling the onsite energy demand or supporting the operation of the existing distribution grid. The second infrastructure is known as the point of interconnection infrastructure. In the point of connection infrastructure, the wind turbine is usually connected on the customer's side of the meter. However, since the house, in this case, is off the grid the best system or unit to apply will be the proximity to the end user infrastructure.</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The distributed wind energy system has been the type of the turbines that have been in most cases applied to residential areas. However, it is important to note that they have, in some cases, been employed in use for agriculture, commercial purposes and community sites. The home purpose distributed wind system usually range from 5 kilowatts for home purposes and a multi-megawatt turbine that is usually left for the commercial purposes or when connected to a local distribution system</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 xml:space="preserve">The primary technology type that is used in the distributed wind technology is the small wind turbine technology which usually includes turbines that usually have a rated capacity of less than or equal to 100 Kilowatts </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lastRenderedPageBreak/>
        <w:t>The home system that has been proposed in this case will require small turbine with a 5Kw generating ability to meet all the electricity needs. The turbine that will produce this kind of energy will in most cases provide a diameter of approximately 18 feet. However, the exact turbine that will be needed to power a home will have to range  from 2kW to 10kW and will have the length of (12-to 25-foot diameter) based on the home's energy use, the turbine height and the  average wind speeds because these are factors that affect the productivity</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The off the grid turbine usually have a battery system that can be used to store the energy when the energy that is produced in more than what the house needs. Therefore when the wind blows the electricity from the turbine is usually what is used by the owner of the system. In the case of this house system, the system will be used in conjunction with the photovoltaic technology</w:t>
      </w:r>
    </w:p>
    <w:p w:rsidR="00A7254D" w:rsidRPr="008813C6" w:rsidRDefault="00A7254D" w:rsidP="008813C6">
      <w:pPr>
        <w:pStyle w:val="Heading1"/>
      </w:pPr>
      <w:r w:rsidRPr="00A7254D">
        <w:t xml:space="preserve"> </w:t>
      </w:r>
      <w:r>
        <w:t xml:space="preserve"> </w:t>
      </w:r>
      <w:bookmarkStart w:id="8" w:name="_Toc513555855"/>
      <w:r w:rsidRPr="008813C6">
        <w:t>Chapter 4 Secondary battery The Lithium-Ion battery</w:t>
      </w:r>
      <w:bookmarkEnd w:id="8"/>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The secondary system battery for this house will automatically be off the grind. Therefore it goes without saying that this secondary battery will be powered by the solar panels array or the wind power turbines.</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 xml:space="preserve">The secondary battery is essential in this home system because it can be used in instances where there is a power shortage. Determining the battery size that is required in that case becomes very imperative. The battery size will in most cases be determined by the amount of energy that is needed in the house for usage. The house will be secondary battery system will be set to have a time limit for running the battery for one week. The power usage for that period will be estimated to run for 2000 watt power usage. The  2000 watts has been sent becomes it apparent that at night there are chances of more power being used hence the average, in that case, will be at 2000watts. The battery that is used as the secondary battery is usually a group of cells that are </w:t>
      </w:r>
      <w:r w:rsidRPr="00A7254D">
        <w:rPr>
          <w:rFonts w:ascii="Times New Roman" w:hAnsi="Times New Roman" w:cs="Times New Roman"/>
          <w:sz w:val="24"/>
          <w:szCs w:val="24"/>
        </w:rPr>
        <w:lastRenderedPageBreak/>
        <w:t>wired together sometimes called the battery bank. The lithium energy battery would be the best battery that would be used in that sense because of the large energy density than the lithium battery has for it occupies little space but produces a lot of energy</w:t>
      </w:r>
      <w:r w:rsidR="008813C6" w:rsidRPr="008813C6">
        <w:rPr>
          <w:rFonts w:ascii="Times New Roman" w:hAnsi="Times New Roman" w:cs="Times New Roman"/>
          <w:sz w:val="24"/>
          <w:szCs w:val="24"/>
        </w:rPr>
        <w:t xml:space="preserve"> </w:t>
      </w:r>
      <w:r w:rsidR="008813C6">
        <w:rPr>
          <w:rFonts w:ascii="Times New Roman" w:hAnsi="Times New Roman" w:cs="Times New Roman"/>
          <w:sz w:val="24"/>
          <w:szCs w:val="24"/>
        </w:rPr>
        <w:t>(Hollanday</w:t>
      </w:r>
      <w:proofErr w:type="gramStart"/>
      <w:r w:rsidR="008813C6">
        <w:rPr>
          <w:rFonts w:ascii="Times New Roman" w:hAnsi="Times New Roman" w:cs="Times New Roman"/>
          <w:sz w:val="24"/>
          <w:szCs w:val="24"/>
        </w:rPr>
        <w:t>,</w:t>
      </w:r>
      <w:r w:rsidR="008813C6" w:rsidRPr="008813C6">
        <w:rPr>
          <w:rFonts w:ascii="Times New Roman" w:hAnsi="Times New Roman" w:cs="Times New Roman"/>
          <w:sz w:val="24"/>
          <w:szCs w:val="24"/>
        </w:rPr>
        <w:t>2018</w:t>
      </w:r>
      <w:proofErr w:type="gramEnd"/>
      <w:r w:rsidR="008813C6" w:rsidRPr="008813C6">
        <w:rPr>
          <w:rFonts w:ascii="Times New Roman" w:hAnsi="Times New Roman" w:cs="Times New Roman"/>
          <w:sz w:val="24"/>
          <w:szCs w:val="24"/>
        </w:rPr>
        <w:t>)</w:t>
      </w:r>
      <w:r w:rsidRPr="00A7254D">
        <w:rPr>
          <w:rFonts w:ascii="Times New Roman" w:hAnsi="Times New Roman" w:cs="Times New Roman"/>
          <w:sz w:val="24"/>
          <w:szCs w:val="24"/>
        </w:rPr>
        <w:t>. The use of the alkaline battery which has lower energy density will mean that then the cell will hold more space.</w:t>
      </w:r>
    </w:p>
    <w:p w:rsidR="00A7254D" w:rsidRPr="00A7254D" w:rsidRDefault="00A7254D" w:rsidP="008813C6">
      <w:pPr>
        <w:pStyle w:val="Heading1"/>
      </w:pPr>
      <w:r>
        <w:t xml:space="preserve"> </w:t>
      </w:r>
      <w:bookmarkStart w:id="9" w:name="_Toc513555856"/>
      <w:r>
        <w:t xml:space="preserve">Chapter </w:t>
      </w:r>
      <w:r w:rsidR="008813C6">
        <w:t>5 Fuel</w:t>
      </w:r>
      <w:r w:rsidRPr="00A7254D">
        <w:t xml:space="preserve"> cell</w:t>
      </w:r>
      <w:bookmarkEnd w:id="9"/>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The system of power supply that can be used for this housing system is the fuel cell. The primary function of the fuel cell is to convert the chemical potential energy into electrical energy and also heat. For this system of housing, the fuel cell will be highly relevant because the heat that will be produced in the fuel cell generator will be beneficial for the heating of domestic water and driving the refrigeration cycles. In a typical home that that one is shown in these project, the electrical efficiency of the fuel cell will be higher compared to another system. The stationary fuel cell is the units that will be used in this project</w:t>
      </w:r>
      <w:r w:rsidR="008813C6" w:rsidRPr="008813C6">
        <w:rPr>
          <w:rFonts w:ascii="Times New Roman" w:hAnsi="Times New Roman" w:cs="Times New Roman"/>
          <w:sz w:val="24"/>
          <w:szCs w:val="24"/>
        </w:rPr>
        <w:t xml:space="preserve"> </w:t>
      </w:r>
      <w:r w:rsidR="008813C6">
        <w:rPr>
          <w:rFonts w:ascii="Times New Roman" w:hAnsi="Times New Roman" w:cs="Times New Roman"/>
          <w:sz w:val="24"/>
          <w:szCs w:val="24"/>
        </w:rPr>
        <w:t>(</w:t>
      </w:r>
      <w:r w:rsidR="008813C6" w:rsidRPr="008813C6">
        <w:rPr>
          <w:rFonts w:ascii="Times New Roman" w:hAnsi="Times New Roman" w:cs="Times New Roman"/>
          <w:sz w:val="24"/>
          <w:szCs w:val="24"/>
        </w:rPr>
        <w:t>Fuel Cells Can Of</w:t>
      </w:r>
      <w:r w:rsidR="008813C6">
        <w:rPr>
          <w:rFonts w:ascii="Times New Roman" w:hAnsi="Times New Roman" w:cs="Times New Roman"/>
          <w:sz w:val="24"/>
          <w:szCs w:val="24"/>
        </w:rPr>
        <w:t>fer Clean and Portable Energy,</w:t>
      </w:r>
      <w:r w:rsidR="008813C6" w:rsidRPr="008813C6">
        <w:rPr>
          <w:rFonts w:ascii="Times New Roman" w:hAnsi="Times New Roman" w:cs="Times New Roman"/>
          <w:sz w:val="24"/>
          <w:szCs w:val="24"/>
        </w:rPr>
        <w:t xml:space="preserve"> 2018)</w:t>
      </w:r>
      <w:r w:rsidRPr="00A7254D">
        <w:rPr>
          <w:rFonts w:ascii="Times New Roman" w:hAnsi="Times New Roman" w:cs="Times New Roman"/>
          <w:sz w:val="24"/>
          <w:szCs w:val="24"/>
        </w:rPr>
        <w:t xml:space="preserve">. These are the units that once installed they cannot be removed. The stable cell fuel will be appropriate for this house because of the power range from 0.5KW-1MW. The technologies that are usually applied when it comes </w:t>
      </w:r>
      <w:r w:rsidR="008813C6" w:rsidRPr="00A7254D">
        <w:rPr>
          <w:rFonts w:ascii="Times New Roman" w:hAnsi="Times New Roman" w:cs="Times New Roman"/>
          <w:sz w:val="24"/>
          <w:szCs w:val="24"/>
        </w:rPr>
        <w:t>to Fuel</w:t>
      </w:r>
      <w:r w:rsidRPr="00A7254D">
        <w:rPr>
          <w:rFonts w:ascii="Times New Roman" w:hAnsi="Times New Roman" w:cs="Times New Roman"/>
          <w:sz w:val="24"/>
          <w:szCs w:val="24"/>
        </w:rPr>
        <w:t xml:space="preserve"> cell includes PEMFC, PAFC, MCFC and SOFC.</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The phosphoric acid fuel cell will be the fuel cell which will be set for this home's system. These fuel cell may be lower in efficiency for the production of energy, but it is enough to produce the energy that can be used in the house. The process of co-generation can increase productivity. Another important thing about these fuel cell is that it is much cheaper compared to other fuel cells that can be used for the sole purpose of electricity generation.</w:t>
      </w:r>
    </w:p>
    <w:p w:rsidR="00A7254D" w:rsidRP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lastRenderedPageBreak/>
        <w:t>The phosphoric acid fuel cell is used in stationary power generator that has outputs of up to 100kW to 400kW and efficiently provides the needs of any house system that is off the grid efficiently.</w:t>
      </w:r>
    </w:p>
    <w:p w:rsidR="00A7254D" w:rsidRPr="00A7254D" w:rsidRDefault="00A7254D" w:rsidP="008813C6">
      <w:pPr>
        <w:pStyle w:val="Heading1"/>
      </w:pPr>
      <w:r>
        <w:t xml:space="preserve"> </w:t>
      </w:r>
      <w:bookmarkStart w:id="10" w:name="_Toc513555857"/>
      <w:r>
        <w:t xml:space="preserve">Chapter 6 </w:t>
      </w:r>
      <w:r w:rsidRPr="00A7254D">
        <w:t>Switchboard</w:t>
      </w:r>
      <w:bookmarkEnd w:id="10"/>
    </w:p>
    <w:p w:rsidR="00A7254D" w:rsidRDefault="00A7254D" w:rsidP="00A7254D">
      <w:pPr>
        <w:spacing w:line="480" w:lineRule="auto"/>
        <w:rPr>
          <w:rFonts w:ascii="Times New Roman" w:hAnsi="Times New Roman" w:cs="Times New Roman"/>
          <w:sz w:val="24"/>
          <w:szCs w:val="24"/>
        </w:rPr>
      </w:pPr>
      <w:r w:rsidRPr="00A7254D">
        <w:rPr>
          <w:rFonts w:ascii="Times New Roman" w:hAnsi="Times New Roman" w:cs="Times New Roman"/>
          <w:sz w:val="24"/>
          <w:szCs w:val="24"/>
        </w:rPr>
        <w:t xml:space="preserve">The switchboard for this system will allow the power system to choose the type of power supply that will be </w:t>
      </w:r>
      <w:r w:rsidRPr="00A7254D">
        <w:rPr>
          <w:rFonts w:ascii="Times New Roman" w:hAnsi="Times New Roman" w:cs="Times New Roman"/>
          <w:sz w:val="24"/>
          <w:szCs w:val="24"/>
        </w:rPr>
        <w:t>utilized</w:t>
      </w:r>
      <w:r w:rsidRPr="00A7254D">
        <w:rPr>
          <w:rFonts w:ascii="Times New Roman" w:hAnsi="Times New Roman" w:cs="Times New Roman"/>
          <w:sz w:val="24"/>
          <w:szCs w:val="24"/>
        </w:rPr>
        <w:t xml:space="preserve"> or to move from one kind of amount to another. The solar switchboard in case of this system will be used to determine the energy that is being used between the four types of energy sources that are being used in this house. The switchboard can be identified as a regulator, but it is a very integral part of the house system. The spectra series switchboard will be the best technology to work with when it comes to choosing the switchboards. They can be used for both commercial and domestic application</w:t>
      </w:r>
      <w:r>
        <w:rPr>
          <w:rFonts w:ascii="Times New Roman" w:hAnsi="Times New Roman" w:cs="Times New Roman"/>
          <w:sz w:val="24"/>
          <w:szCs w:val="24"/>
        </w:rPr>
        <w:t>.</w:t>
      </w:r>
    </w:p>
    <w:p w:rsidR="00A7254D" w:rsidRDefault="00A7254D" w:rsidP="008813C6">
      <w:pPr>
        <w:pStyle w:val="Heading1"/>
      </w:pPr>
      <w:bookmarkStart w:id="11" w:name="_Toc513555858"/>
      <w:r>
        <w:t>Chapter 7 Conclusion</w:t>
      </w:r>
      <w:bookmarkEnd w:id="11"/>
    </w:p>
    <w:p w:rsidR="00A7254D" w:rsidRPr="00A7254D" w:rsidRDefault="00A7254D" w:rsidP="00A7254D">
      <w:p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8813C6">
        <w:rPr>
          <w:rFonts w:ascii="Times New Roman" w:hAnsi="Times New Roman" w:cs="Times New Roman"/>
          <w:sz w:val="24"/>
          <w:szCs w:val="24"/>
        </w:rPr>
        <w:t>conclusion, the design of the home power system that has been developed will be using the solar array as the primary source of energy supply while the Fuel cell and the secondary cell will be applied as the last option for supply. It is important to that the energy that has been generated from the turbine will be directly for the storage immediately. Due to the expensive nature of the fuel cell the fuel cell will be only be used on the extreme cases. The power supply that is being provided by the solar array and the wind turbine will be enough to provide the needs for the home</w:t>
      </w:r>
    </w:p>
    <w:p w:rsidR="00A7254D" w:rsidRPr="00A7254D" w:rsidRDefault="00A7254D" w:rsidP="00A7254D">
      <w:pPr>
        <w:spacing w:line="480" w:lineRule="auto"/>
        <w:rPr>
          <w:rFonts w:ascii="Times New Roman" w:hAnsi="Times New Roman" w:cs="Times New Roman"/>
          <w:sz w:val="24"/>
          <w:szCs w:val="24"/>
        </w:rPr>
      </w:pPr>
    </w:p>
    <w:p w:rsidR="008813C6" w:rsidRDefault="008813C6" w:rsidP="00A7254D">
      <w:pPr>
        <w:spacing w:line="480" w:lineRule="auto"/>
        <w:rPr>
          <w:rFonts w:ascii="Times New Roman" w:hAnsi="Times New Roman" w:cs="Times New Roman"/>
          <w:sz w:val="24"/>
          <w:szCs w:val="24"/>
        </w:rPr>
      </w:pPr>
    </w:p>
    <w:p w:rsidR="008813C6" w:rsidRDefault="008813C6" w:rsidP="008813C6">
      <w:pPr>
        <w:pStyle w:val="Heading1"/>
      </w:pPr>
      <w:bookmarkStart w:id="12" w:name="_Toc513555859"/>
      <w:r>
        <w:lastRenderedPageBreak/>
        <w:t>Chapter 8 References</w:t>
      </w:r>
      <w:bookmarkEnd w:id="12"/>
      <w:r>
        <w:t xml:space="preserve"> </w:t>
      </w:r>
    </w:p>
    <w:p w:rsidR="00A7254D" w:rsidRDefault="008813C6" w:rsidP="00A7254D">
      <w:pPr>
        <w:spacing w:line="480" w:lineRule="auto"/>
        <w:rPr>
          <w:rFonts w:ascii="Times New Roman" w:hAnsi="Times New Roman" w:cs="Times New Roman"/>
          <w:sz w:val="24"/>
          <w:szCs w:val="24"/>
        </w:rPr>
      </w:pPr>
      <w:r w:rsidRPr="008813C6">
        <w:rPr>
          <w:rFonts w:ascii="Times New Roman" w:hAnsi="Times New Roman" w:cs="Times New Roman"/>
          <w:sz w:val="24"/>
          <w:szCs w:val="24"/>
        </w:rPr>
        <w:t xml:space="preserve">Fuel Cells Can Offer Clean and Portable Energy. (2018). Retrieved from </w:t>
      </w:r>
      <w:hyperlink r:id="rId8" w:history="1">
        <w:r w:rsidRPr="008E5F35">
          <w:rPr>
            <w:rStyle w:val="Hyperlink"/>
            <w:rFonts w:ascii="Times New Roman" w:hAnsi="Times New Roman" w:cs="Times New Roman"/>
            <w:sz w:val="24"/>
            <w:szCs w:val="24"/>
          </w:rPr>
          <w:t>https://www.nationalgeographic.com/environment/global-warming/fuel-cells/</w:t>
        </w:r>
      </w:hyperlink>
    </w:p>
    <w:p w:rsidR="008813C6" w:rsidRDefault="008813C6" w:rsidP="00A7254D">
      <w:pPr>
        <w:spacing w:line="480" w:lineRule="auto"/>
        <w:rPr>
          <w:rFonts w:ascii="Times New Roman" w:hAnsi="Times New Roman" w:cs="Times New Roman"/>
          <w:sz w:val="24"/>
          <w:szCs w:val="24"/>
        </w:rPr>
      </w:pPr>
      <w:r w:rsidRPr="008813C6">
        <w:rPr>
          <w:rFonts w:ascii="Times New Roman" w:hAnsi="Times New Roman" w:cs="Times New Roman"/>
          <w:sz w:val="24"/>
          <w:szCs w:val="24"/>
        </w:rPr>
        <w:t xml:space="preserve">Wind Energy Foundation | Wind Power Your Home. (2018). Retrieved from </w:t>
      </w:r>
      <w:hyperlink r:id="rId9" w:history="1">
        <w:r w:rsidRPr="008E5F35">
          <w:rPr>
            <w:rStyle w:val="Hyperlink"/>
            <w:rFonts w:ascii="Times New Roman" w:hAnsi="Times New Roman" w:cs="Times New Roman"/>
            <w:sz w:val="24"/>
            <w:szCs w:val="24"/>
          </w:rPr>
          <w:t>http://windenergyfoundation.org/wind-at-work/wind-consumers/wind-power-your-home/</w:t>
        </w:r>
      </w:hyperlink>
    </w:p>
    <w:p w:rsidR="008813C6" w:rsidRDefault="008813C6" w:rsidP="00A7254D">
      <w:pPr>
        <w:spacing w:line="480" w:lineRule="auto"/>
        <w:rPr>
          <w:rFonts w:ascii="Times New Roman" w:hAnsi="Times New Roman" w:cs="Times New Roman"/>
          <w:sz w:val="24"/>
          <w:szCs w:val="24"/>
        </w:rPr>
      </w:pPr>
      <w:proofErr w:type="spellStart"/>
      <w:r w:rsidRPr="008813C6">
        <w:rPr>
          <w:rFonts w:ascii="Times New Roman" w:hAnsi="Times New Roman" w:cs="Times New Roman"/>
          <w:sz w:val="24"/>
          <w:szCs w:val="24"/>
        </w:rPr>
        <w:t>Maehlum</w:t>
      </w:r>
      <w:proofErr w:type="spellEnd"/>
      <w:r w:rsidRPr="008813C6">
        <w:rPr>
          <w:rFonts w:ascii="Times New Roman" w:hAnsi="Times New Roman" w:cs="Times New Roman"/>
          <w:sz w:val="24"/>
          <w:szCs w:val="24"/>
        </w:rPr>
        <w:t xml:space="preserve">, M. (2018). Grid-Tied, Off-Grid and Hybrid Solar Systems - Energy Informative. Retrieved from </w:t>
      </w:r>
      <w:hyperlink r:id="rId10" w:history="1">
        <w:r w:rsidRPr="008E5F35">
          <w:rPr>
            <w:rStyle w:val="Hyperlink"/>
            <w:rFonts w:ascii="Times New Roman" w:hAnsi="Times New Roman" w:cs="Times New Roman"/>
            <w:sz w:val="24"/>
            <w:szCs w:val="24"/>
          </w:rPr>
          <w:t>http://energyinformative.org/grid-tied-off-grid-and-hybrid-solar-systems/</w:t>
        </w:r>
      </w:hyperlink>
    </w:p>
    <w:p w:rsidR="008813C6" w:rsidRDefault="008813C6" w:rsidP="00A7254D">
      <w:pPr>
        <w:spacing w:line="480" w:lineRule="auto"/>
        <w:rPr>
          <w:rFonts w:ascii="Times New Roman" w:hAnsi="Times New Roman" w:cs="Times New Roman"/>
          <w:sz w:val="24"/>
          <w:szCs w:val="24"/>
        </w:rPr>
      </w:pPr>
      <w:proofErr w:type="spellStart"/>
      <w:r w:rsidRPr="008813C6">
        <w:rPr>
          <w:rFonts w:ascii="Times New Roman" w:hAnsi="Times New Roman" w:cs="Times New Roman"/>
          <w:sz w:val="24"/>
          <w:szCs w:val="24"/>
        </w:rPr>
        <w:t>Hollanday</w:t>
      </w:r>
      <w:proofErr w:type="spellEnd"/>
      <w:r w:rsidRPr="008813C6">
        <w:rPr>
          <w:rFonts w:ascii="Times New Roman" w:hAnsi="Times New Roman" w:cs="Times New Roman"/>
          <w:sz w:val="24"/>
          <w:szCs w:val="24"/>
        </w:rPr>
        <w:t xml:space="preserve">, M. (2018). Batteries for Off-Grid Homes. Retrieved from </w:t>
      </w:r>
      <w:hyperlink r:id="rId11" w:history="1">
        <w:r w:rsidRPr="008E5F35">
          <w:rPr>
            <w:rStyle w:val="Hyperlink"/>
            <w:rFonts w:ascii="Times New Roman" w:hAnsi="Times New Roman" w:cs="Times New Roman"/>
            <w:sz w:val="24"/>
            <w:szCs w:val="24"/>
          </w:rPr>
          <w:t>http://www.greenbuildingadvisor.com/articles/dept/musings/batteries-grid-homes</w:t>
        </w:r>
      </w:hyperlink>
    </w:p>
    <w:p w:rsidR="00241C8C" w:rsidRDefault="00241C8C" w:rsidP="00A7254D">
      <w:pPr>
        <w:spacing w:line="480" w:lineRule="auto"/>
        <w:rPr>
          <w:rFonts w:ascii="Times New Roman" w:hAnsi="Times New Roman" w:cs="Times New Roman"/>
          <w:sz w:val="24"/>
          <w:szCs w:val="24"/>
        </w:rPr>
      </w:pPr>
    </w:p>
    <w:p w:rsidR="00241C8C" w:rsidRDefault="00241C8C" w:rsidP="00A7254D">
      <w:pPr>
        <w:spacing w:line="480" w:lineRule="auto"/>
        <w:rPr>
          <w:rFonts w:ascii="Times New Roman" w:hAnsi="Times New Roman" w:cs="Times New Roman"/>
          <w:sz w:val="24"/>
          <w:szCs w:val="24"/>
        </w:rPr>
      </w:pPr>
    </w:p>
    <w:p w:rsidR="00241C8C" w:rsidRDefault="00241C8C" w:rsidP="00A7254D">
      <w:pPr>
        <w:spacing w:line="480" w:lineRule="auto"/>
        <w:rPr>
          <w:rFonts w:ascii="Times New Roman" w:hAnsi="Times New Roman" w:cs="Times New Roman"/>
          <w:sz w:val="24"/>
          <w:szCs w:val="24"/>
        </w:rPr>
      </w:pPr>
    </w:p>
    <w:p w:rsidR="00241C8C" w:rsidRDefault="00241C8C" w:rsidP="00A7254D">
      <w:pPr>
        <w:spacing w:line="480" w:lineRule="auto"/>
        <w:rPr>
          <w:rFonts w:ascii="Times New Roman" w:hAnsi="Times New Roman" w:cs="Times New Roman"/>
          <w:sz w:val="24"/>
          <w:szCs w:val="24"/>
        </w:rPr>
      </w:pPr>
    </w:p>
    <w:p w:rsidR="00241C8C" w:rsidRDefault="00241C8C" w:rsidP="00A7254D">
      <w:pPr>
        <w:spacing w:line="480" w:lineRule="auto"/>
        <w:rPr>
          <w:rFonts w:ascii="Times New Roman" w:hAnsi="Times New Roman" w:cs="Times New Roman"/>
          <w:sz w:val="24"/>
          <w:szCs w:val="24"/>
        </w:rPr>
      </w:pPr>
    </w:p>
    <w:p w:rsidR="00241C8C" w:rsidRDefault="00241C8C" w:rsidP="00A7254D">
      <w:pPr>
        <w:spacing w:line="480" w:lineRule="auto"/>
        <w:rPr>
          <w:rFonts w:ascii="Times New Roman" w:hAnsi="Times New Roman" w:cs="Times New Roman"/>
          <w:sz w:val="24"/>
          <w:szCs w:val="24"/>
        </w:rPr>
      </w:pPr>
    </w:p>
    <w:p w:rsidR="00241C8C" w:rsidRDefault="00241C8C" w:rsidP="00A7254D">
      <w:pPr>
        <w:spacing w:line="480" w:lineRule="auto"/>
        <w:rPr>
          <w:rFonts w:ascii="Times New Roman" w:hAnsi="Times New Roman" w:cs="Times New Roman"/>
          <w:sz w:val="24"/>
          <w:szCs w:val="24"/>
        </w:rPr>
      </w:pPr>
    </w:p>
    <w:p w:rsidR="00241C8C" w:rsidRDefault="00241C8C" w:rsidP="00A7254D">
      <w:pPr>
        <w:spacing w:line="480" w:lineRule="auto"/>
        <w:rPr>
          <w:rFonts w:ascii="Times New Roman" w:hAnsi="Times New Roman" w:cs="Times New Roman"/>
          <w:sz w:val="24"/>
          <w:szCs w:val="24"/>
        </w:rPr>
      </w:pPr>
    </w:p>
    <w:p w:rsidR="00241C8C" w:rsidRDefault="00241C8C" w:rsidP="00A7254D">
      <w:pPr>
        <w:spacing w:line="480" w:lineRule="auto"/>
        <w:rPr>
          <w:rFonts w:ascii="Times New Roman" w:hAnsi="Times New Roman" w:cs="Times New Roman"/>
          <w:sz w:val="24"/>
          <w:szCs w:val="24"/>
        </w:rPr>
      </w:pPr>
    </w:p>
    <w:p w:rsidR="00241C8C" w:rsidRDefault="00241C8C" w:rsidP="00A7254D">
      <w:pPr>
        <w:spacing w:line="480" w:lineRule="auto"/>
        <w:rPr>
          <w:rFonts w:ascii="Times New Roman" w:hAnsi="Times New Roman" w:cs="Times New Roman"/>
          <w:sz w:val="24"/>
          <w:szCs w:val="24"/>
        </w:rPr>
      </w:pPr>
    </w:p>
    <w:p w:rsidR="00241C8C" w:rsidRDefault="00241C8C" w:rsidP="00241C8C">
      <w:pPr>
        <w:pStyle w:val="Heading1"/>
      </w:pPr>
      <w:r>
        <w:lastRenderedPageBreak/>
        <w:t xml:space="preserve"> </w:t>
      </w:r>
      <w:bookmarkStart w:id="13" w:name="_Toc513555860"/>
      <w:r>
        <w:t>Chapter 9 Appendix</w:t>
      </w:r>
      <w:bookmarkEnd w:id="13"/>
    </w:p>
    <w:p w:rsidR="00241C8C" w:rsidRDefault="00241C8C" w:rsidP="00A7254D">
      <w:pPr>
        <w:spacing w:line="480" w:lineRule="auto"/>
        <w:rPr>
          <w:rFonts w:ascii="Times New Roman" w:hAnsi="Times New Roman" w:cs="Times New Roman"/>
          <w:sz w:val="24"/>
          <w:szCs w:val="24"/>
        </w:rPr>
      </w:pPr>
      <w:r>
        <w:rPr>
          <w:rFonts w:ascii="Times New Roman" w:hAnsi="Times New Roman" w:cs="Times New Roman"/>
          <w:sz w:val="24"/>
          <w:szCs w:val="24"/>
        </w:rPr>
        <w:t>The following is the impression of the house powers system</w:t>
      </w:r>
    </w:p>
    <w:p w:rsidR="00241C8C" w:rsidRDefault="00241C8C" w:rsidP="00A7254D">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560A3B6">
            <wp:extent cx="4755515" cy="286512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55515" cy="2865120"/>
                    </a:xfrm>
                    <a:prstGeom prst="rect">
                      <a:avLst/>
                    </a:prstGeom>
                    <a:noFill/>
                  </pic:spPr>
                </pic:pic>
              </a:graphicData>
            </a:graphic>
          </wp:inline>
        </w:drawing>
      </w:r>
    </w:p>
    <w:p w:rsidR="008813C6" w:rsidRPr="00A7254D" w:rsidRDefault="008813C6" w:rsidP="00A7254D">
      <w:pPr>
        <w:spacing w:line="480" w:lineRule="auto"/>
        <w:rPr>
          <w:rFonts w:ascii="Times New Roman" w:hAnsi="Times New Roman" w:cs="Times New Roman"/>
          <w:sz w:val="24"/>
          <w:szCs w:val="24"/>
        </w:rPr>
      </w:pPr>
    </w:p>
    <w:p w:rsidR="00A7254D" w:rsidRPr="00A7254D" w:rsidRDefault="00A7254D" w:rsidP="00A7254D">
      <w:pPr>
        <w:spacing w:line="480" w:lineRule="auto"/>
        <w:rPr>
          <w:rFonts w:ascii="Times New Roman" w:hAnsi="Times New Roman" w:cs="Times New Roman"/>
          <w:sz w:val="24"/>
          <w:szCs w:val="24"/>
        </w:rPr>
      </w:pPr>
    </w:p>
    <w:p w:rsidR="00A7254D" w:rsidRPr="00A7254D" w:rsidRDefault="00A7254D" w:rsidP="00A7254D">
      <w:pPr>
        <w:spacing w:line="480" w:lineRule="auto"/>
        <w:rPr>
          <w:rFonts w:ascii="Times New Roman" w:hAnsi="Times New Roman" w:cs="Times New Roman"/>
          <w:sz w:val="24"/>
          <w:szCs w:val="24"/>
        </w:rPr>
      </w:pPr>
    </w:p>
    <w:p w:rsidR="00A7254D" w:rsidRPr="00A7254D" w:rsidRDefault="00A7254D" w:rsidP="00A7254D">
      <w:pPr>
        <w:spacing w:line="480" w:lineRule="auto"/>
        <w:rPr>
          <w:rFonts w:ascii="Times New Roman" w:hAnsi="Times New Roman" w:cs="Times New Roman"/>
          <w:sz w:val="24"/>
          <w:szCs w:val="24"/>
        </w:rPr>
      </w:pPr>
    </w:p>
    <w:p w:rsidR="00E16697" w:rsidRPr="00A7254D" w:rsidRDefault="00E16697" w:rsidP="00A7254D">
      <w:pPr>
        <w:spacing w:line="480" w:lineRule="auto"/>
        <w:rPr>
          <w:rFonts w:ascii="Times New Roman" w:hAnsi="Times New Roman" w:cs="Times New Roman"/>
          <w:sz w:val="24"/>
          <w:szCs w:val="24"/>
        </w:rPr>
      </w:pPr>
    </w:p>
    <w:sectPr w:rsidR="00E16697" w:rsidRPr="00A7254D" w:rsidSect="00A7254D">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0AB1" w:rsidRDefault="00330AB1" w:rsidP="00A7254D">
      <w:pPr>
        <w:spacing w:after="0" w:line="240" w:lineRule="auto"/>
      </w:pPr>
      <w:r>
        <w:separator/>
      </w:r>
    </w:p>
  </w:endnote>
  <w:endnote w:type="continuationSeparator" w:id="0">
    <w:p w:rsidR="00330AB1" w:rsidRDefault="00330AB1" w:rsidP="00A72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0AB1" w:rsidRDefault="00330AB1" w:rsidP="00A7254D">
      <w:pPr>
        <w:spacing w:after="0" w:line="240" w:lineRule="auto"/>
      </w:pPr>
      <w:r>
        <w:separator/>
      </w:r>
    </w:p>
  </w:footnote>
  <w:footnote w:type="continuationSeparator" w:id="0">
    <w:p w:rsidR="00330AB1" w:rsidRDefault="00330AB1" w:rsidP="00A725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76247184"/>
      <w:docPartObj>
        <w:docPartGallery w:val="Page Numbers (Top of Page)"/>
        <w:docPartUnique/>
      </w:docPartObj>
    </w:sdtPr>
    <w:sdtEndPr>
      <w:rPr>
        <w:noProof/>
      </w:rPr>
    </w:sdtEndPr>
    <w:sdtContent>
      <w:p w:rsidR="00A7254D" w:rsidRPr="00A7254D" w:rsidRDefault="00A7254D" w:rsidP="00A7254D">
        <w:pPr>
          <w:pStyle w:val="Header"/>
          <w:spacing w:line="480" w:lineRule="auto"/>
          <w:jc w:val="right"/>
          <w:rPr>
            <w:rFonts w:ascii="Times New Roman" w:hAnsi="Times New Roman" w:cs="Times New Roman"/>
            <w:sz w:val="24"/>
            <w:szCs w:val="24"/>
          </w:rPr>
        </w:pPr>
        <w:r w:rsidRPr="00A7254D">
          <w:rPr>
            <w:rFonts w:ascii="Times New Roman" w:hAnsi="Times New Roman" w:cs="Times New Roman"/>
            <w:sz w:val="24"/>
            <w:szCs w:val="24"/>
          </w:rPr>
          <w:t xml:space="preserve">OFF THE GRID HOME POWER SYSTEM </w:t>
        </w:r>
        <w:r>
          <w:rPr>
            <w:rFonts w:ascii="Times New Roman" w:hAnsi="Times New Roman" w:cs="Times New Roman"/>
            <w:sz w:val="24"/>
            <w:szCs w:val="24"/>
          </w:rPr>
          <w:tab/>
        </w:r>
        <w:r>
          <w:rPr>
            <w:rFonts w:ascii="Times New Roman" w:hAnsi="Times New Roman" w:cs="Times New Roman"/>
            <w:sz w:val="24"/>
            <w:szCs w:val="24"/>
          </w:rPr>
          <w:tab/>
        </w:r>
        <w:r w:rsidRPr="00A7254D">
          <w:rPr>
            <w:rFonts w:ascii="Times New Roman" w:hAnsi="Times New Roman" w:cs="Times New Roman"/>
            <w:sz w:val="24"/>
            <w:szCs w:val="24"/>
          </w:rPr>
          <w:fldChar w:fldCharType="begin"/>
        </w:r>
        <w:r w:rsidRPr="00A7254D">
          <w:rPr>
            <w:rFonts w:ascii="Times New Roman" w:hAnsi="Times New Roman" w:cs="Times New Roman"/>
            <w:sz w:val="24"/>
            <w:szCs w:val="24"/>
          </w:rPr>
          <w:instrText xml:space="preserve"> PAGE   \* MERGEFORMAT </w:instrText>
        </w:r>
        <w:r w:rsidRPr="00A7254D">
          <w:rPr>
            <w:rFonts w:ascii="Times New Roman" w:hAnsi="Times New Roman" w:cs="Times New Roman"/>
            <w:sz w:val="24"/>
            <w:szCs w:val="24"/>
          </w:rPr>
          <w:fldChar w:fldCharType="separate"/>
        </w:r>
        <w:r w:rsidR="004625AB">
          <w:rPr>
            <w:rFonts w:ascii="Times New Roman" w:hAnsi="Times New Roman" w:cs="Times New Roman"/>
            <w:noProof/>
            <w:sz w:val="24"/>
            <w:szCs w:val="24"/>
          </w:rPr>
          <w:t>3</w:t>
        </w:r>
        <w:r w:rsidRPr="00A7254D">
          <w:rPr>
            <w:rFonts w:ascii="Times New Roman" w:hAnsi="Times New Roman" w:cs="Times New Roman"/>
            <w:noProof/>
            <w:sz w:val="24"/>
            <w:szCs w:val="24"/>
          </w:rPr>
          <w:fldChar w:fldCharType="end"/>
        </w:r>
      </w:p>
    </w:sdtContent>
  </w:sdt>
  <w:p w:rsidR="00A7254D" w:rsidRPr="00A7254D" w:rsidRDefault="00A7254D" w:rsidP="00A7254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54D" w:rsidRPr="00A7254D" w:rsidRDefault="00A7254D" w:rsidP="00A7254D">
    <w:pPr>
      <w:pStyle w:val="Header"/>
      <w:spacing w:line="480" w:lineRule="auto"/>
      <w:rPr>
        <w:rFonts w:ascii="Times New Roman" w:hAnsi="Times New Roman" w:cs="Times New Roman"/>
        <w:sz w:val="24"/>
        <w:szCs w:val="24"/>
      </w:rPr>
    </w:pPr>
    <w:r w:rsidRPr="00A7254D">
      <w:rPr>
        <w:rFonts w:ascii="Times New Roman" w:hAnsi="Times New Roman" w:cs="Times New Roman"/>
        <w:sz w:val="24"/>
        <w:szCs w:val="24"/>
      </w:rPr>
      <w:t xml:space="preserve">Running head: OFF THE GRID HOME POWER SYSTEM  </w:t>
    </w:r>
    <w:r>
      <w:rPr>
        <w:rFonts w:ascii="Times New Roman" w:hAnsi="Times New Roman" w:cs="Times New Roman"/>
        <w:sz w:val="24"/>
        <w:szCs w:val="24"/>
      </w:rPr>
      <w:tab/>
    </w:r>
    <w:r w:rsidRPr="00A7254D">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612EF2"/>
    <w:multiLevelType w:val="hybridMultilevel"/>
    <w:tmpl w:val="6F684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665DEB"/>
    <w:multiLevelType w:val="multilevel"/>
    <w:tmpl w:val="A10E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1BB"/>
    <w:rsid w:val="000C76B6"/>
    <w:rsid w:val="000E4D98"/>
    <w:rsid w:val="00120A62"/>
    <w:rsid w:val="001236C3"/>
    <w:rsid w:val="0015698D"/>
    <w:rsid w:val="0016046F"/>
    <w:rsid w:val="00241C8C"/>
    <w:rsid w:val="002E2482"/>
    <w:rsid w:val="00330AB1"/>
    <w:rsid w:val="003330F4"/>
    <w:rsid w:val="00334540"/>
    <w:rsid w:val="003525A2"/>
    <w:rsid w:val="00401B68"/>
    <w:rsid w:val="00426414"/>
    <w:rsid w:val="004625AB"/>
    <w:rsid w:val="0047738C"/>
    <w:rsid w:val="004D689E"/>
    <w:rsid w:val="00570324"/>
    <w:rsid w:val="00570DFD"/>
    <w:rsid w:val="005722DD"/>
    <w:rsid w:val="005A3F34"/>
    <w:rsid w:val="005A41BB"/>
    <w:rsid w:val="00667202"/>
    <w:rsid w:val="006D07BA"/>
    <w:rsid w:val="007916ED"/>
    <w:rsid w:val="007974AD"/>
    <w:rsid w:val="007B0876"/>
    <w:rsid w:val="007B0B87"/>
    <w:rsid w:val="008813C6"/>
    <w:rsid w:val="008B3153"/>
    <w:rsid w:val="00907A3E"/>
    <w:rsid w:val="00987F06"/>
    <w:rsid w:val="00A12BD6"/>
    <w:rsid w:val="00A21F25"/>
    <w:rsid w:val="00A22BC1"/>
    <w:rsid w:val="00A7254D"/>
    <w:rsid w:val="00AE3A86"/>
    <w:rsid w:val="00B2413F"/>
    <w:rsid w:val="00C25168"/>
    <w:rsid w:val="00CB307D"/>
    <w:rsid w:val="00CF3734"/>
    <w:rsid w:val="00D00822"/>
    <w:rsid w:val="00D167AD"/>
    <w:rsid w:val="00D71DAA"/>
    <w:rsid w:val="00E16697"/>
    <w:rsid w:val="00E75910"/>
    <w:rsid w:val="00FA3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A766C1-133B-46B3-ABE4-E72F8275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813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813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414"/>
    <w:pPr>
      <w:ind w:left="720"/>
      <w:contextualSpacing/>
    </w:pPr>
  </w:style>
  <w:style w:type="character" w:styleId="Hyperlink">
    <w:name w:val="Hyperlink"/>
    <w:basedOn w:val="DefaultParagraphFont"/>
    <w:uiPriority w:val="99"/>
    <w:unhideWhenUsed/>
    <w:rsid w:val="00E16697"/>
    <w:rPr>
      <w:color w:val="0563C1" w:themeColor="hyperlink"/>
      <w:u w:val="single"/>
    </w:rPr>
  </w:style>
  <w:style w:type="character" w:styleId="FollowedHyperlink">
    <w:name w:val="FollowedHyperlink"/>
    <w:basedOn w:val="DefaultParagraphFont"/>
    <w:uiPriority w:val="99"/>
    <w:semiHidden/>
    <w:unhideWhenUsed/>
    <w:rsid w:val="00D71DAA"/>
    <w:rPr>
      <w:color w:val="954F72" w:themeColor="followedHyperlink"/>
      <w:u w:val="single"/>
    </w:rPr>
  </w:style>
  <w:style w:type="paragraph" w:styleId="Header">
    <w:name w:val="header"/>
    <w:basedOn w:val="Normal"/>
    <w:link w:val="HeaderChar"/>
    <w:uiPriority w:val="99"/>
    <w:unhideWhenUsed/>
    <w:rsid w:val="00A72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54D"/>
  </w:style>
  <w:style w:type="paragraph" w:styleId="Footer">
    <w:name w:val="footer"/>
    <w:basedOn w:val="Normal"/>
    <w:link w:val="FooterChar"/>
    <w:uiPriority w:val="99"/>
    <w:unhideWhenUsed/>
    <w:rsid w:val="00A72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54D"/>
  </w:style>
  <w:style w:type="character" w:customStyle="1" w:styleId="Heading1Char">
    <w:name w:val="Heading 1 Char"/>
    <w:basedOn w:val="DefaultParagraphFont"/>
    <w:link w:val="Heading1"/>
    <w:uiPriority w:val="9"/>
    <w:rsid w:val="008813C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813C6"/>
    <w:pPr>
      <w:outlineLvl w:val="9"/>
    </w:pPr>
  </w:style>
  <w:style w:type="character" w:customStyle="1" w:styleId="Heading2Char">
    <w:name w:val="Heading 2 Char"/>
    <w:basedOn w:val="DefaultParagraphFont"/>
    <w:link w:val="Heading2"/>
    <w:uiPriority w:val="9"/>
    <w:rsid w:val="008813C6"/>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8813C6"/>
    <w:pPr>
      <w:spacing w:after="100"/>
    </w:pPr>
  </w:style>
  <w:style w:type="paragraph" w:styleId="TOC2">
    <w:name w:val="toc 2"/>
    <w:basedOn w:val="Normal"/>
    <w:next w:val="Normal"/>
    <w:autoRedefine/>
    <w:uiPriority w:val="39"/>
    <w:unhideWhenUsed/>
    <w:rsid w:val="008813C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15385">
      <w:bodyDiv w:val="1"/>
      <w:marLeft w:val="0"/>
      <w:marRight w:val="0"/>
      <w:marTop w:val="0"/>
      <w:marBottom w:val="0"/>
      <w:divBdr>
        <w:top w:val="none" w:sz="0" w:space="0" w:color="auto"/>
        <w:left w:val="none" w:sz="0" w:space="0" w:color="auto"/>
        <w:bottom w:val="none" w:sz="0" w:space="0" w:color="auto"/>
        <w:right w:val="none" w:sz="0" w:space="0" w:color="auto"/>
      </w:divBdr>
      <w:divsChild>
        <w:div w:id="1662732780">
          <w:marLeft w:val="0"/>
          <w:marRight w:val="0"/>
          <w:marTop w:val="0"/>
          <w:marBottom w:val="0"/>
          <w:divBdr>
            <w:top w:val="none" w:sz="0" w:space="0" w:color="auto"/>
            <w:left w:val="none" w:sz="0" w:space="0" w:color="auto"/>
            <w:bottom w:val="none" w:sz="0" w:space="0" w:color="auto"/>
            <w:right w:val="none" w:sz="0" w:space="0" w:color="auto"/>
          </w:divBdr>
          <w:divsChild>
            <w:div w:id="1586915955">
              <w:marLeft w:val="0"/>
              <w:marRight w:val="0"/>
              <w:marTop w:val="0"/>
              <w:marBottom w:val="0"/>
              <w:divBdr>
                <w:top w:val="none" w:sz="0" w:space="0" w:color="auto"/>
                <w:left w:val="none" w:sz="0" w:space="0" w:color="auto"/>
                <w:bottom w:val="none" w:sz="0" w:space="0" w:color="auto"/>
                <w:right w:val="none" w:sz="0" w:space="0" w:color="auto"/>
              </w:divBdr>
              <w:divsChild>
                <w:div w:id="31157111">
                  <w:marLeft w:val="0"/>
                  <w:marRight w:val="0"/>
                  <w:marTop w:val="0"/>
                  <w:marBottom w:val="449"/>
                  <w:divBdr>
                    <w:top w:val="none" w:sz="0" w:space="0" w:color="auto"/>
                    <w:left w:val="none" w:sz="0" w:space="0" w:color="auto"/>
                    <w:bottom w:val="none" w:sz="0" w:space="0" w:color="auto"/>
                    <w:right w:val="none" w:sz="0" w:space="0" w:color="auto"/>
                  </w:divBdr>
                  <w:divsChild>
                    <w:div w:id="169834104">
                      <w:marLeft w:val="0"/>
                      <w:marRight w:val="0"/>
                      <w:marTop w:val="0"/>
                      <w:marBottom w:val="0"/>
                      <w:divBdr>
                        <w:top w:val="none" w:sz="0" w:space="0" w:color="auto"/>
                        <w:left w:val="none" w:sz="0" w:space="0" w:color="auto"/>
                        <w:bottom w:val="none" w:sz="0" w:space="0" w:color="auto"/>
                        <w:right w:val="none" w:sz="0" w:space="0" w:color="auto"/>
                      </w:divBdr>
                      <w:divsChild>
                        <w:div w:id="47075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980051">
          <w:marLeft w:val="0"/>
          <w:marRight w:val="0"/>
          <w:marTop w:val="0"/>
          <w:marBottom w:val="0"/>
          <w:divBdr>
            <w:top w:val="none" w:sz="0" w:space="0" w:color="auto"/>
            <w:left w:val="none" w:sz="0" w:space="0" w:color="auto"/>
            <w:bottom w:val="none" w:sz="0" w:space="0" w:color="auto"/>
            <w:right w:val="none" w:sz="0" w:space="0" w:color="auto"/>
          </w:divBdr>
          <w:divsChild>
            <w:div w:id="1458522607">
              <w:marLeft w:val="0"/>
              <w:marRight w:val="0"/>
              <w:marTop w:val="0"/>
              <w:marBottom w:val="0"/>
              <w:divBdr>
                <w:top w:val="none" w:sz="0" w:space="0" w:color="auto"/>
                <w:left w:val="none" w:sz="0" w:space="0" w:color="auto"/>
                <w:bottom w:val="none" w:sz="0" w:space="0" w:color="auto"/>
                <w:right w:val="none" w:sz="0" w:space="0" w:color="auto"/>
              </w:divBdr>
              <w:divsChild>
                <w:div w:id="1006323659">
                  <w:marLeft w:val="0"/>
                  <w:marRight w:val="0"/>
                  <w:marTop w:val="0"/>
                  <w:marBottom w:val="0"/>
                  <w:divBdr>
                    <w:top w:val="none" w:sz="0" w:space="0" w:color="auto"/>
                    <w:left w:val="none" w:sz="0" w:space="0" w:color="auto"/>
                    <w:bottom w:val="none" w:sz="0" w:space="0" w:color="auto"/>
                    <w:right w:val="none" w:sz="0" w:space="0" w:color="auto"/>
                  </w:divBdr>
                  <w:divsChild>
                    <w:div w:id="669649118">
                      <w:marLeft w:val="0"/>
                      <w:marRight w:val="0"/>
                      <w:marTop w:val="0"/>
                      <w:marBottom w:val="0"/>
                      <w:divBdr>
                        <w:top w:val="none" w:sz="0" w:space="0" w:color="auto"/>
                        <w:left w:val="none" w:sz="0" w:space="0" w:color="auto"/>
                        <w:bottom w:val="none" w:sz="0" w:space="0" w:color="auto"/>
                        <w:right w:val="none" w:sz="0" w:space="0" w:color="auto"/>
                      </w:divBdr>
                      <w:divsChild>
                        <w:div w:id="18016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2419102">
      <w:bodyDiv w:val="1"/>
      <w:marLeft w:val="0"/>
      <w:marRight w:val="0"/>
      <w:marTop w:val="0"/>
      <w:marBottom w:val="0"/>
      <w:divBdr>
        <w:top w:val="none" w:sz="0" w:space="0" w:color="auto"/>
        <w:left w:val="none" w:sz="0" w:space="0" w:color="auto"/>
        <w:bottom w:val="none" w:sz="0" w:space="0" w:color="auto"/>
        <w:right w:val="none" w:sz="0" w:space="0" w:color="auto"/>
      </w:divBdr>
      <w:divsChild>
        <w:div w:id="615258288">
          <w:marLeft w:val="0"/>
          <w:marRight w:val="0"/>
          <w:marTop w:val="0"/>
          <w:marBottom w:val="525"/>
          <w:divBdr>
            <w:top w:val="none" w:sz="0" w:space="0" w:color="auto"/>
            <w:left w:val="none" w:sz="0" w:space="0" w:color="auto"/>
            <w:bottom w:val="none" w:sz="0" w:space="0" w:color="auto"/>
            <w:right w:val="none" w:sz="0" w:space="0" w:color="auto"/>
          </w:divBdr>
        </w:div>
        <w:div w:id="368265802">
          <w:marLeft w:val="0"/>
          <w:marRight w:val="0"/>
          <w:marTop w:val="0"/>
          <w:marBottom w:val="525"/>
          <w:divBdr>
            <w:top w:val="none" w:sz="0" w:space="0" w:color="auto"/>
            <w:left w:val="none" w:sz="0" w:space="0" w:color="auto"/>
            <w:bottom w:val="none" w:sz="0" w:space="0" w:color="auto"/>
            <w:right w:val="none" w:sz="0" w:space="0" w:color="auto"/>
          </w:divBdr>
        </w:div>
      </w:divsChild>
    </w:div>
    <w:div w:id="994141911">
      <w:bodyDiv w:val="1"/>
      <w:marLeft w:val="0"/>
      <w:marRight w:val="0"/>
      <w:marTop w:val="0"/>
      <w:marBottom w:val="0"/>
      <w:divBdr>
        <w:top w:val="none" w:sz="0" w:space="0" w:color="auto"/>
        <w:left w:val="none" w:sz="0" w:space="0" w:color="auto"/>
        <w:bottom w:val="none" w:sz="0" w:space="0" w:color="auto"/>
        <w:right w:val="none" w:sz="0" w:space="0" w:color="auto"/>
      </w:divBdr>
    </w:div>
    <w:div w:id="1144808969">
      <w:bodyDiv w:val="1"/>
      <w:marLeft w:val="0"/>
      <w:marRight w:val="0"/>
      <w:marTop w:val="0"/>
      <w:marBottom w:val="0"/>
      <w:divBdr>
        <w:top w:val="none" w:sz="0" w:space="0" w:color="auto"/>
        <w:left w:val="none" w:sz="0" w:space="0" w:color="auto"/>
        <w:bottom w:val="none" w:sz="0" w:space="0" w:color="auto"/>
        <w:right w:val="none" w:sz="0" w:space="0" w:color="auto"/>
      </w:divBdr>
    </w:div>
    <w:div w:id="1721858314">
      <w:bodyDiv w:val="1"/>
      <w:marLeft w:val="0"/>
      <w:marRight w:val="0"/>
      <w:marTop w:val="0"/>
      <w:marBottom w:val="0"/>
      <w:divBdr>
        <w:top w:val="none" w:sz="0" w:space="0" w:color="auto"/>
        <w:left w:val="none" w:sz="0" w:space="0" w:color="auto"/>
        <w:bottom w:val="none" w:sz="0" w:space="0" w:color="auto"/>
        <w:right w:val="none" w:sz="0" w:space="0" w:color="auto"/>
      </w:divBdr>
    </w:div>
    <w:div w:id="1742869959">
      <w:bodyDiv w:val="1"/>
      <w:marLeft w:val="0"/>
      <w:marRight w:val="0"/>
      <w:marTop w:val="0"/>
      <w:marBottom w:val="0"/>
      <w:divBdr>
        <w:top w:val="none" w:sz="0" w:space="0" w:color="auto"/>
        <w:left w:val="none" w:sz="0" w:space="0" w:color="auto"/>
        <w:bottom w:val="none" w:sz="0" w:space="0" w:color="auto"/>
        <w:right w:val="none" w:sz="0" w:space="0" w:color="auto"/>
      </w:divBdr>
      <w:divsChild>
        <w:div w:id="1598753743">
          <w:marLeft w:val="300"/>
          <w:marRight w:val="0"/>
          <w:marTop w:val="0"/>
          <w:marBottom w:val="0"/>
          <w:divBdr>
            <w:top w:val="none" w:sz="0" w:space="0" w:color="auto"/>
            <w:left w:val="none" w:sz="0" w:space="0" w:color="auto"/>
            <w:bottom w:val="none" w:sz="0" w:space="0" w:color="auto"/>
            <w:right w:val="none" w:sz="0" w:space="0" w:color="auto"/>
          </w:divBdr>
          <w:divsChild>
            <w:div w:id="2099398560">
              <w:marLeft w:val="0"/>
              <w:marRight w:val="0"/>
              <w:marTop w:val="0"/>
              <w:marBottom w:val="0"/>
              <w:divBdr>
                <w:top w:val="none" w:sz="0" w:space="0" w:color="auto"/>
                <w:left w:val="none" w:sz="0" w:space="0" w:color="auto"/>
                <w:bottom w:val="none" w:sz="0" w:space="0" w:color="auto"/>
                <w:right w:val="none" w:sz="0" w:space="0" w:color="auto"/>
              </w:divBdr>
              <w:divsChild>
                <w:div w:id="76192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57578">
          <w:marLeft w:val="300"/>
          <w:marRight w:val="0"/>
          <w:marTop w:val="0"/>
          <w:marBottom w:val="0"/>
          <w:divBdr>
            <w:top w:val="none" w:sz="0" w:space="0" w:color="auto"/>
            <w:left w:val="none" w:sz="0" w:space="0" w:color="auto"/>
            <w:bottom w:val="none" w:sz="0" w:space="0" w:color="auto"/>
            <w:right w:val="none" w:sz="0" w:space="0" w:color="auto"/>
          </w:divBdr>
          <w:divsChild>
            <w:div w:id="823549123">
              <w:marLeft w:val="0"/>
              <w:marRight w:val="0"/>
              <w:marTop w:val="0"/>
              <w:marBottom w:val="0"/>
              <w:divBdr>
                <w:top w:val="none" w:sz="0" w:space="0" w:color="auto"/>
                <w:left w:val="none" w:sz="0" w:space="0" w:color="auto"/>
                <w:bottom w:val="none" w:sz="0" w:space="0" w:color="auto"/>
                <w:right w:val="none" w:sz="0" w:space="0" w:color="auto"/>
              </w:divBdr>
              <w:divsChild>
                <w:div w:id="36676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758740">
      <w:bodyDiv w:val="1"/>
      <w:marLeft w:val="0"/>
      <w:marRight w:val="0"/>
      <w:marTop w:val="0"/>
      <w:marBottom w:val="0"/>
      <w:divBdr>
        <w:top w:val="none" w:sz="0" w:space="0" w:color="auto"/>
        <w:left w:val="none" w:sz="0" w:space="0" w:color="auto"/>
        <w:bottom w:val="none" w:sz="0" w:space="0" w:color="auto"/>
        <w:right w:val="none" w:sz="0" w:space="0" w:color="auto"/>
      </w:divBdr>
    </w:div>
    <w:div w:id="207330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geographic.com/environment/global-warming/fuel-cell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eenbuildingadvisor.com/articles/dept/musings/batteries-grid-hom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nergyinformative.org/grid-tied-off-grid-and-hybrid-solar-systems/" TargetMode="External"/><Relationship Id="rId4" Type="http://schemas.openxmlformats.org/officeDocument/2006/relationships/settings" Target="settings.xml"/><Relationship Id="rId9" Type="http://schemas.openxmlformats.org/officeDocument/2006/relationships/hyperlink" Target="http://windenergyfoundation.org/wind-at-work/wind-consumers/wind-power-your-home/"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9AA9E-7FFC-4A72-BDBA-BE5C44C07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13</Pages>
  <Words>2785</Words>
  <Characters>15876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MILLY</dc:creator>
  <cp:keywords/>
  <dc:description/>
  <cp:lastModifiedBy>MILLY</cp:lastModifiedBy>
  <cp:revision>5</cp:revision>
  <dcterms:created xsi:type="dcterms:W3CDTF">2018-05-08T10:56:00Z</dcterms:created>
  <dcterms:modified xsi:type="dcterms:W3CDTF">2018-05-08T12:15:00Z</dcterms:modified>
</cp:coreProperties>
</file>